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32344" w14:textId="617FDAF0" w:rsidR="00CE186A" w:rsidRDefault="00CE186A" w:rsidP="00342652">
      <w:pPr>
        <w:pStyle w:val="Intestazione"/>
        <w:tabs>
          <w:tab w:val="left" w:pos="6120"/>
        </w:tabs>
        <w:ind w:right="-1"/>
        <w:jc w:val="center"/>
        <w:rPr>
          <w:rFonts w:ascii="Times" w:hAnsi="Times" w:cs="Calibri"/>
          <w:b/>
          <w:sz w:val="36"/>
          <w:szCs w:val="36"/>
          <w:u w:val="single"/>
        </w:rPr>
      </w:pPr>
      <w:bookmarkStart w:id="0" w:name="_Hlk7799618"/>
      <w:bookmarkStart w:id="1" w:name="_GoBack"/>
      <w:bookmarkEnd w:id="1"/>
      <w:r w:rsidRPr="00A44549">
        <w:rPr>
          <w:rFonts w:ascii="Times" w:hAnsi="Times" w:cs="Calibri"/>
          <w:b/>
          <w:sz w:val="36"/>
          <w:szCs w:val="36"/>
          <w:u w:val="single"/>
        </w:rPr>
        <w:t xml:space="preserve">LA </w:t>
      </w:r>
      <w:r w:rsidR="004F704D">
        <w:rPr>
          <w:rFonts w:ascii="Times" w:hAnsi="Times" w:cs="Calibri"/>
          <w:b/>
          <w:sz w:val="36"/>
          <w:szCs w:val="36"/>
          <w:u w:val="single"/>
        </w:rPr>
        <w:t>“</w:t>
      </w:r>
      <w:r w:rsidRPr="00A44549">
        <w:rPr>
          <w:rFonts w:ascii="Times" w:hAnsi="Times" w:cs="Calibri"/>
          <w:b/>
          <w:sz w:val="36"/>
          <w:szCs w:val="36"/>
          <w:u w:val="single"/>
        </w:rPr>
        <w:t>CARTA DI VICENZA</w:t>
      </w:r>
      <w:r w:rsidR="004F704D">
        <w:rPr>
          <w:rFonts w:ascii="Times" w:hAnsi="Times" w:cs="Calibri"/>
          <w:b/>
          <w:sz w:val="36"/>
          <w:szCs w:val="36"/>
          <w:u w:val="single"/>
        </w:rPr>
        <w:t>”</w:t>
      </w:r>
    </w:p>
    <w:p w14:paraId="6BACC2AA" w14:textId="77777777" w:rsidR="00122FEF" w:rsidRDefault="00122FEF" w:rsidP="00342652">
      <w:pPr>
        <w:pStyle w:val="Intestazione"/>
        <w:tabs>
          <w:tab w:val="left" w:pos="6120"/>
        </w:tabs>
        <w:ind w:right="-1"/>
        <w:jc w:val="center"/>
        <w:rPr>
          <w:rFonts w:ascii="Times" w:hAnsi="Times" w:cs="Calibri"/>
          <w:b/>
          <w:sz w:val="32"/>
          <w:szCs w:val="32"/>
        </w:rPr>
      </w:pPr>
      <w:r w:rsidRPr="00122FEF">
        <w:rPr>
          <w:rFonts w:ascii="Times" w:hAnsi="Times" w:cs="Calibri"/>
          <w:b/>
          <w:sz w:val="32"/>
          <w:szCs w:val="32"/>
        </w:rPr>
        <w:t>Per la centralità</w:t>
      </w:r>
      <w:r>
        <w:rPr>
          <w:rFonts w:ascii="Times" w:hAnsi="Times" w:cs="Calibri"/>
          <w:b/>
          <w:sz w:val="32"/>
          <w:szCs w:val="32"/>
        </w:rPr>
        <w:t xml:space="preserve"> del Sistema socio-sanitario Veneto </w:t>
      </w:r>
    </w:p>
    <w:p w14:paraId="5DB4E13A" w14:textId="6CE15684" w:rsidR="00122FEF" w:rsidRPr="00122FEF" w:rsidRDefault="00122FEF" w:rsidP="00342652">
      <w:pPr>
        <w:pStyle w:val="Intestazione"/>
        <w:tabs>
          <w:tab w:val="left" w:pos="6120"/>
        </w:tabs>
        <w:ind w:right="-1"/>
        <w:jc w:val="center"/>
        <w:rPr>
          <w:rFonts w:ascii="Times" w:hAnsi="Times" w:cs="Calibri"/>
          <w:b/>
          <w:sz w:val="32"/>
          <w:szCs w:val="32"/>
        </w:rPr>
      </w:pPr>
      <w:r>
        <w:rPr>
          <w:rFonts w:ascii="Times" w:hAnsi="Times" w:cs="Calibri"/>
          <w:b/>
          <w:sz w:val="32"/>
          <w:szCs w:val="32"/>
        </w:rPr>
        <w:t>come “Valore e Bene Comune”</w:t>
      </w:r>
      <w:r w:rsidR="00F42B54">
        <w:rPr>
          <w:rFonts w:ascii="Times" w:hAnsi="Times" w:cs="Calibri"/>
          <w:b/>
          <w:sz w:val="32"/>
          <w:szCs w:val="32"/>
        </w:rPr>
        <w:t xml:space="preserve"> </w:t>
      </w:r>
      <w:r w:rsidR="00F42B54" w:rsidRPr="00AB145C">
        <w:rPr>
          <w:rFonts w:ascii="Times" w:hAnsi="Times" w:cs="Calibri"/>
          <w:b/>
          <w:color w:val="auto"/>
          <w:sz w:val="32"/>
          <w:szCs w:val="32"/>
        </w:rPr>
        <w:t>sostenibile</w:t>
      </w:r>
      <w:r>
        <w:rPr>
          <w:rFonts w:ascii="Times" w:hAnsi="Times" w:cs="Calibri"/>
          <w:b/>
          <w:sz w:val="32"/>
          <w:szCs w:val="32"/>
        </w:rPr>
        <w:t>.</w:t>
      </w:r>
    </w:p>
    <w:p w14:paraId="22CE2E3B" w14:textId="38C356BE" w:rsidR="00A37B95" w:rsidRPr="00AB145C" w:rsidRDefault="00F42B54" w:rsidP="00AB145C">
      <w:pPr>
        <w:pStyle w:val="Intestazione"/>
        <w:tabs>
          <w:tab w:val="left" w:pos="6120"/>
        </w:tabs>
        <w:spacing w:after="240"/>
        <w:jc w:val="center"/>
        <w:rPr>
          <w:rFonts w:ascii="Times" w:hAnsi="Times" w:cs="Calibri"/>
          <w:b/>
          <w:i/>
          <w:color w:val="auto"/>
          <w:sz w:val="26"/>
          <w:szCs w:val="26"/>
        </w:rPr>
      </w:pPr>
      <w:r w:rsidRPr="00AB145C">
        <w:rPr>
          <w:rFonts w:ascii="Times" w:hAnsi="Times" w:cs="Calibri"/>
          <w:b/>
          <w:i/>
          <w:color w:val="auto"/>
          <w:sz w:val="26"/>
          <w:szCs w:val="26"/>
        </w:rPr>
        <w:t xml:space="preserve">Alleanza </w:t>
      </w:r>
      <w:r w:rsidR="00CE186A" w:rsidRPr="00AB145C">
        <w:rPr>
          <w:rFonts w:ascii="Times" w:hAnsi="Times" w:cs="Calibri"/>
          <w:b/>
          <w:i/>
          <w:sz w:val="26"/>
          <w:szCs w:val="26"/>
        </w:rPr>
        <w:t xml:space="preserve">tra Associazioni di Cittadini, </w:t>
      </w:r>
      <w:r w:rsidRPr="00AB145C">
        <w:rPr>
          <w:rFonts w:ascii="Times" w:hAnsi="Times" w:cs="Calibri"/>
          <w:b/>
          <w:i/>
          <w:color w:val="auto"/>
          <w:sz w:val="26"/>
          <w:szCs w:val="26"/>
        </w:rPr>
        <w:t>Onlus</w:t>
      </w:r>
      <w:r w:rsidR="00AB145C" w:rsidRPr="00AB145C">
        <w:rPr>
          <w:rFonts w:ascii="Times" w:hAnsi="Times" w:cs="Calibri"/>
          <w:b/>
          <w:i/>
          <w:sz w:val="26"/>
          <w:szCs w:val="26"/>
        </w:rPr>
        <w:t>,</w:t>
      </w:r>
      <w:r w:rsidRPr="00AB145C">
        <w:rPr>
          <w:rFonts w:ascii="Times" w:hAnsi="Times" w:cs="Calibri"/>
          <w:b/>
          <w:i/>
          <w:sz w:val="26"/>
          <w:szCs w:val="26"/>
        </w:rPr>
        <w:t xml:space="preserve"> </w:t>
      </w:r>
      <w:r w:rsidR="00CE186A" w:rsidRPr="00AB145C">
        <w:rPr>
          <w:rFonts w:ascii="Times" w:hAnsi="Times" w:cs="Calibri"/>
          <w:b/>
          <w:i/>
          <w:sz w:val="26"/>
          <w:szCs w:val="26"/>
        </w:rPr>
        <w:t>O</w:t>
      </w:r>
      <w:r w:rsidR="00A37B95" w:rsidRPr="00AB145C">
        <w:rPr>
          <w:rFonts w:ascii="Times" w:hAnsi="Times" w:cs="Calibri"/>
          <w:b/>
          <w:i/>
          <w:sz w:val="26"/>
          <w:szCs w:val="26"/>
        </w:rPr>
        <w:t>peratori Sanitari</w:t>
      </w:r>
      <w:r w:rsidR="00AB145C" w:rsidRPr="00AB145C">
        <w:rPr>
          <w:rFonts w:ascii="Times" w:hAnsi="Times" w:cs="Calibri"/>
          <w:b/>
          <w:i/>
          <w:sz w:val="26"/>
          <w:szCs w:val="26"/>
        </w:rPr>
        <w:t xml:space="preserve"> e</w:t>
      </w:r>
      <w:r w:rsidRPr="00AB145C">
        <w:rPr>
          <w:rFonts w:ascii="Times" w:hAnsi="Times" w:cs="Calibri"/>
          <w:b/>
          <w:i/>
          <w:sz w:val="26"/>
          <w:szCs w:val="26"/>
        </w:rPr>
        <w:t xml:space="preserve"> </w:t>
      </w:r>
      <w:r w:rsidRPr="00AB145C">
        <w:rPr>
          <w:rFonts w:ascii="Times" w:hAnsi="Times" w:cs="Calibri"/>
          <w:b/>
          <w:i/>
          <w:color w:val="auto"/>
          <w:sz w:val="26"/>
          <w:szCs w:val="26"/>
        </w:rPr>
        <w:t>Ordini professionali</w:t>
      </w:r>
      <w:r w:rsidR="00AB145C" w:rsidRPr="00AB145C">
        <w:rPr>
          <w:rFonts w:ascii="Times" w:hAnsi="Times" w:cs="Calibri"/>
          <w:b/>
          <w:i/>
          <w:color w:val="auto"/>
          <w:sz w:val="26"/>
          <w:szCs w:val="26"/>
        </w:rPr>
        <w:t>.</w:t>
      </w:r>
    </w:p>
    <w:p w14:paraId="38E38879" w14:textId="77777777" w:rsidR="00AB145C" w:rsidRPr="00AB145C" w:rsidRDefault="00AB145C" w:rsidP="00AB145C">
      <w:pPr>
        <w:pStyle w:val="Intestazione"/>
        <w:tabs>
          <w:tab w:val="left" w:pos="6120"/>
        </w:tabs>
        <w:ind w:right="-1"/>
        <w:jc w:val="center"/>
        <w:rPr>
          <w:rFonts w:ascii="Times" w:hAnsi="Times" w:cs="Calibri"/>
          <w:b/>
          <w:color w:val="000000"/>
          <w:sz w:val="26"/>
          <w:szCs w:val="26"/>
          <w:u w:val="single"/>
        </w:rPr>
      </w:pPr>
      <w:r w:rsidRPr="00AB145C">
        <w:rPr>
          <w:rFonts w:ascii="Times" w:hAnsi="Times" w:cs="Calibri"/>
          <w:b/>
          <w:color w:val="000000"/>
          <w:sz w:val="26"/>
          <w:szCs w:val="26"/>
          <w:u w:val="single"/>
        </w:rPr>
        <w:t>Documento di indirizzo</w:t>
      </w:r>
    </w:p>
    <w:bookmarkEnd w:id="0"/>
    <w:p w14:paraId="5AD0469A" w14:textId="77777777" w:rsidR="00CE186A" w:rsidRPr="00A44549" w:rsidRDefault="00CE186A" w:rsidP="00342652">
      <w:pPr>
        <w:pStyle w:val="Intestazione"/>
        <w:tabs>
          <w:tab w:val="left" w:pos="6120"/>
        </w:tabs>
        <w:ind w:right="-1"/>
        <w:jc w:val="both"/>
        <w:rPr>
          <w:rFonts w:ascii="Times" w:hAnsi="Times" w:cs="Calibri"/>
          <w:i/>
          <w:sz w:val="28"/>
          <w:szCs w:val="28"/>
        </w:rPr>
      </w:pPr>
    </w:p>
    <w:p w14:paraId="0331727E" w14:textId="77777777" w:rsidR="00737BBA" w:rsidRPr="006E1625" w:rsidRDefault="00737BBA" w:rsidP="00E00A1C">
      <w:pPr>
        <w:pStyle w:val="Intestazione"/>
        <w:tabs>
          <w:tab w:val="left" w:pos="6120"/>
        </w:tabs>
        <w:spacing w:after="240" w:line="276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6E1625">
        <w:rPr>
          <w:rFonts w:asciiTheme="minorHAnsi" w:hAnsiTheme="minorHAnsi" w:cstheme="minorHAnsi"/>
          <w:b/>
          <w:color w:val="000000"/>
          <w:u w:val="single"/>
        </w:rPr>
        <w:t>PREMESSA</w:t>
      </w:r>
    </w:p>
    <w:p w14:paraId="1B01F882" w14:textId="4CECD50F" w:rsidR="00737BBA" w:rsidRDefault="00CE186A" w:rsidP="00737BBA">
      <w:pPr>
        <w:pStyle w:val="Intestazione"/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737BBA">
        <w:rPr>
          <w:rFonts w:asciiTheme="minorHAnsi" w:hAnsiTheme="minorHAnsi" w:cstheme="minorHAnsi"/>
          <w:color w:val="000000"/>
        </w:rPr>
        <w:t xml:space="preserve">Il </w:t>
      </w:r>
      <w:r w:rsidR="00EA56D9" w:rsidRPr="00737BBA">
        <w:rPr>
          <w:rFonts w:asciiTheme="minorHAnsi" w:hAnsiTheme="minorHAnsi" w:cstheme="minorHAnsi"/>
          <w:color w:val="000000"/>
        </w:rPr>
        <w:t>cosiddetto “</w:t>
      </w:r>
      <w:r w:rsidR="00EA56D9" w:rsidRPr="00737BBA">
        <w:rPr>
          <w:rFonts w:asciiTheme="minorHAnsi" w:hAnsiTheme="minorHAnsi" w:cstheme="minorHAnsi"/>
          <w:b/>
          <w:color w:val="000000"/>
        </w:rPr>
        <w:t>Modello Veneto</w:t>
      </w:r>
      <w:r w:rsidR="00EA56D9" w:rsidRPr="00737BBA">
        <w:rPr>
          <w:rFonts w:asciiTheme="minorHAnsi" w:hAnsiTheme="minorHAnsi" w:cstheme="minorHAnsi"/>
          <w:color w:val="000000"/>
        </w:rPr>
        <w:t xml:space="preserve">” </w:t>
      </w:r>
      <w:r w:rsidR="00EA56D9" w:rsidRPr="00737BBA">
        <w:rPr>
          <w:rFonts w:asciiTheme="minorHAnsi" w:hAnsiTheme="minorHAnsi" w:cstheme="minorHAnsi"/>
        </w:rPr>
        <w:t xml:space="preserve">della </w:t>
      </w:r>
      <w:r w:rsidR="00F42B54">
        <w:rPr>
          <w:rFonts w:asciiTheme="minorHAnsi" w:hAnsiTheme="minorHAnsi" w:cstheme="minorHAnsi"/>
        </w:rPr>
        <w:t>s</w:t>
      </w:r>
      <w:r w:rsidR="00EA56D9" w:rsidRPr="00737BBA">
        <w:rPr>
          <w:rFonts w:asciiTheme="minorHAnsi" w:hAnsiTheme="minorHAnsi" w:cstheme="minorHAnsi"/>
        </w:rPr>
        <w:t xml:space="preserve">anità e del </w:t>
      </w:r>
      <w:r w:rsidR="00F42B54">
        <w:rPr>
          <w:rFonts w:asciiTheme="minorHAnsi" w:hAnsiTheme="minorHAnsi" w:cstheme="minorHAnsi"/>
        </w:rPr>
        <w:t>s</w:t>
      </w:r>
      <w:r w:rsidR="00EA56D9" w:rsidRPr="00737BBA">
        <w:rPr>
          <w:rFonts w:asciiTheme="minorHAnsi" w:hAnsiTheme="minorHAnsi" w:cstheme="minorHAnsi"/>
        </w:rPr>
        <w:t xml:space="preserve">ociale, ha subito </w:t>
      </w:r>
      <w:r w:rsidR="00737BBA">
        <w:rPr>
          <w:rFonts w:asciiTheme="minorHAnsi" w:hAnsiTheme="minorHAnsi" w:cstheme="minorHAnsi"/>
        </w:rPr>
        <w:t xml:space="preserve">nel corso degli ultimi anni </w:t>
      </w:r>
      <w:r w:rsidR="00EA56D9" w:rsidRPr="00737BBA">
        <w:rPr>
          <w:rFonts w:asciiTheme="minorHAnsi" w:hAnsiTheme="minorHAnsi" w:cstheme="minorHAnsi"/>
        </w:rPr>
        <w:t>delle fasi di rallentamento e in taluni casi di arresto. Ciò è dovuto ad una serie di fattori</w:t>
      </w:r>
      <w:r w:rsidR="00737BBA">
        <w:rPr>
          <w:rFonts w:asciiTheme="minorHAnsi" w:hAnsiTheme="minorHAnsi" w:cstheme="minorHAnsi"/>
        </w:rPr>
        <w:t>,</w:t>
      </w:r>
      <w:r w:rsidR="00EA56D9" w:rsidRPr="00737BBA">
        <w:rPr>
          <w:rFonts w:asciiTheme="minorHAnsi" w:hAnsiTheme="minorHAnsi" w:cstheme="minorHAnsi"/>
        </w:rPr>
        <w:t xml:space="preserve"> non ultimi quelli legati a</w:t>
      </w:r>
      <w:r w:rsidR="00737BBA">
        <w:rPr>
          <w:rFonts w:asciiTheme="minorHAnsi" w:hAnsiTheme="minorHAnsi" w:cstheme="minorHAnsi"/>
        </w:rPr>
        <w:t xml:space="preserve"> una</w:t>
      </w:r>
      <w:r w:rsidR="00EA56D9" w:rsidRPr="00737BBA">
        <w:rPr>
          <w:rFonts w:asciiTheme="minorHAnsi" w:hAnsiTheme="minorHAnsi" w:cstheme="minorHAnsi"/>
        </w:rPr>
        <w:t xml:space="preserve"> gestione organizzativa prevalentemente di tipo burocratico e amministrativo. </w:t>
      </w:r>
    </w:p>
    <w:p w14:paraId="35A75791" w14:textId="75B8BBC8" w:rsidR="00EA56D9" w:rsidRPr="00737BBA" w:rsidRDefault="00EA56D9" w:rsidP="00737BBA">
      <w:pPr>
        <w:pStyle w:val="Intestazione"/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</w:rPr>
      </w:pPr>
      <w:r w:rsidRPr="00737BBA">
        <w:rPr>
          <w:rFonts w:asciiTheme="minorHAnsi" w:hAnsiTheme="minorHAnsi" w:cstheme="minorHAnsi"/>
        </w:rPr>
        <w:t>La carenza dei medici e degli operatori</w:t>
      </w:r>
      <w:r w:rsidR="00F42B54" w:rsidRPr="00AB145C">
        <w:rPr>
          <w:rFonts w:asciiTheme="minorHAnsi" w:hAnsiTheme="minorHAnsi" w:cstheme="minorHAnsi"/>
          <w:color w:val="auto"/>
        </w:rPr>
        <w:t xml:space="preserve">, ma non solo, </w:t>
      </w:r>
      <w:r w:rsidRPr="00737BBA">
        <w:rPr>
          <w:rFonts w:asciiTheme="minorHAnsi" w:hAnsiTheme="minorHAnsi" w:cstheme="minorHAnsi"/>
        </w:rPr>
        <w:t>è una nota dolente di questa fase storica ed è stata determinata della caduta del patto fiduciario tra istituzioni e corpi sociali, oltre che da scelte della politica nazionale che, in ritardo, sta cercando di recuperare sul numero chiuso in medicina e sulla carenza di risorse economiche per le borse di studio agli specialisti.</w:t>
      </w:r>
    </w:p>
    <w:p w14:paraId="6FD712F7" w14:textId="6CA5073F" w:rsidR="00EA56D9" w:rsidRPr="00737BBA" w:rsidRDefault="00EA56D9" w:rsidP="00737BBA">
      <w:pPr>
        <w:pStyle w:val="Intestazione"/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737BBA">
        <w:rPr>
          <w:rFonts w:asciiTheme="minorHAnsi" w:hAnsiTheme="minorHAnsi" w:cstheme="minorHAnsi"/>
        </w:rPr>
        <w:t xml:space="preserve">Il </w:t>
      </w:r>
      <w:r w:rsidR="00CE186A" w:rsidRPr="00737BBA">
        <w:rPr>
          <w:rFonts w:asciiTheme="minorHAnsi" w:hAnsiTheme="minorHAnsi" w:cstheme="minorHAnsi"/>
          <w:color w:val="000000"/>
        </w:rPr>
        <w:t>contesto attuale</w:t>
      </w:r>
      <w:r w:rsidRPr="00737BBA">
        <w:rPr>
          <w:rFonts w:asciiTheme="minorHAnsi" w:hAnsiTheme="minorHAnsi" w:cstheme="minorHAnsi"/>
          <w:color w:val="000000"/>
        </w:rPr>
        <w:t>, dunque,</w:t>
      </w:r>
      <w:r w:rsidR="00CE186A" w:rsidRPr="00737BBA">
        <w:rPr>
          <w:rFonts w:asciiTheme="minorHAnsi" w:hAnsiTheme="minorHAnsi" w:cstheme="minorHAnsi"/>
          <w:color w:val="000000"/>
        </w:rPr>
        <w:t xml:space="preserve"> richiede uno sforzo importante di ripensamento e di riprogettazione, oltre che di ridefinizione degli obiettivi che riguardano il Sistema della sanità pubblica sotto il profilo sanitario e sociale.</w:t>
      </w:r>
      <w:r w:rsidR="00A1424B" w:rsidRPr="00737BBA">
        <w:rPr>
          <w:rFonts w:asciiTheme="minorHAnsi" w:hAnsiTheme="minorHAnsi" w:cstheme="minorHAnsi"/>
          <w:color w:val="000000"/>
        </w:rPr>
        <w:t xml:space="preserve"> Sono necessarie azioni credibili per </w:t>
      </w:r>
      <w:r w:rsidR="00A1424B" w:rsidRPr="004F704D">
        <w:rPr>
          <w:rFonts w:asciiTheme="minorHAnsi" w:hAnsiTheme="minorHAnsi" w:cstheme="minorHAnsi"/>
          <w:b/>
          <w:color w:val="000000"/>
        </w:rPr>
        <w:t xml:space="preserve">salvaguardare il ruolo pubblico e universalistico del </w:t>
      </w:r>
      <w:r w:rsidR="004F704D" w:rsidRPr="004F704D">
        <w:rPr>
          <w:rFonts w:asciiTheme="minorHAnsi" w:hAnsiTheme="minorHAnsi" w:cstheme="minorHAnsi"/>
          <w:b/>
          <w:color w:val="000000"/>
        </w:rPr>
        <w:t>Servizio</w:t>
      </w:r>
      <w:r w:rsidR="00A1424B" w:rsidRPr="004F704D">
        <w:rPr>
          <w:rFonts w:asciiTheme="minorHAnsi" w:hAnsiTheme="minorHAnsi" w:cstheme="minorHAnsi"/>
          <w:b/>
          <w:color w:val="000000"/>
        </w:rPr>
        <w:t xml:space="preserve"> socio-sanitario, </w:t>
      </w:r>
      <w:r w:rsidR="00A1424B" w:rsidRPr="00737BBA">
        <w:rPr>
          <w:rFonts w:asciiTheme="minorHAnsi" w:hAnsiTheme="minorHAnsi" w:cstheme="minorHAnsi"/>
          <w:color w:val="000000"/>
        </w:rPr>
        <w:t xml:space="preserve">evitando politiche di de-finanziamento (già in atto) che stanno mettendo in serio pericolo i servizi ai cittadini. </w:t>
      </w:r>
    </w:p>
    <w:p w14:paraId="28FF7DE6" w14:textId="5E2CA7C3" w:rsidR="00CE186A" w:rsidRDefault="00CE186A" w:rsidP="001275AF">
      <w:pPr>
        <w:pStyle w:val="Intestazione"/>
        <w:tabs>
          <w:tab w:val="left" w:pos="6120"/>
        </w:tabs>
        <w:spacing w:after="360" w:line="276" w:lineRule="auto"/>
        <w:jc w:val="both"/>
        <w:rPr>
          <w:rFonts w:asciiTheme="minorHAnsi" w:hAnsiTheme="minorHAnsi" w:cstheme="minorHAnsi"/>
          <w:color w:val="000000"/>
        </w:rPr>
      </w:pPr>
      <w:r w:rsidRPr="00737BBA">
        <w:rPr>
          <w:rFonts w:asciiTheme="minorHAnsi" w:hAnsiTheme="minorHAnsi" w:cstheme="minorHAnsi"/>
          <w:color w:val="000000"/>
        </w:rPr>
        <w:t>Diventa necessario</w:t>
      </w:r>
      <w:r w:rsidR="00F42B54">
        <w:rPr>
          <w:rFonts w:asciiTheme="minorHAnsi" w:hAnsiTheme="minorHAnsi" w:cstheme="minorHAnsi"/>
          <w:color w:val="000000"/>
        </w:rPr>
        <w:t>,</w:t>
      </w:r>
      <w:r w:rsidRPr="00737BBA">
        <w:rPr>
          <w:rFonts w:asciiTheme="minorHAnsi" w:hAnsiTheme="minorHAnsi" w:cstheme="minorHAnsi"/>
          <w:color w:val="000000"/>
        </w:rPr>
        <w:t xml:space="preserve"> allora, per tutti quelli che hanno a cuore e credono </w:t>
      </w:r>
      <w:r w:rsidR="00122FEF" w:rsidRPr="00737BBA">
        <w:rPr>
          <w:rFonts w:asciiTheme="minorHAnsi" w:hAnsiTheme="minorHAnsi" w:cstheme="minorHAnsi"/>
          <w:color w:val="000000"/>
        </w:rPr>
        <w:t xml:space="preserve">nel </w:t>
      </w:r>
      <w:r w:rsidR="00342652" w:rsidRPr="00737BBA">
        <w:rPr>
          <w:rFonts w:asciiTheme="minorHAnsi" w:hAnsiTheme="minorHAnsi" w:cstheme="minorHAnsi"/>
          <w:color w:val="000000"/>
        </w:rPr>
        <w:t>S</w:t>
      </w:r>
      <w:r w:rsidR="006E1625">
        <w:rPr>
          <w:rFonts w:asciiTheme="minorHAnsi" w:hAnsiTheme="minorHAnsi" w:cstheme="minorHAnsi"/>
          <w:color w:val="000000"/>
        </w:rPr>
        <w:t xml:space="preserve">ervizio </w:t>
      </w:r>
      <w:r w:rsidR="00342652" w:rsidRPr="00737BBA">
        <w:rPr>
          <w:rFonts w:asciiTheme="minorHAnsi" w:hAnsiTheme="minorHAnsi" w:cstheme="minorHAnsi"/>
          <w:color w:val="000000"/>
        </w:rPr>
        <w:t>socio-sanitario</w:t>
      </w:r>
      <w:r w:rsidRPr="00737BBA">
        <w:rPr>
          <w:rFonts w:asciiTheme="minorHAnsi" w:hAnsiTheme="minorHAnsi" w:cstheme="minorHAnsi"/>
          <w:color w:val="000000"/>
        </w:rPr>
        <w:t>, nei suoi valori morali e nella sua utilità sociale, assumersi il carico e la responsabilità di mettere a fuoco da una parte le Buone Pratiche, ma dall’altro anche le distorsioni dei sistemi organizzativi, raccogliendo le proposte dei portatori di interesse (stakeholders) dell’intera comunità.</w:t>
      </w:r>
    </w:p>
    <w:p w14:paraId="6C8DB73F" w14:textId="77777777" w:rsidR="00737BBA" w:rsidRPr="006E1625" w:rsidRDefault="00737BBA" w:rsidP="00E00A1C">
      <w:pPr>
        <w:pStyle w:val="Intestazione"/>
        <w:tabs>
          <w:tab w:val="left" w:pos="6120"/>
        </w:tabs>
        <w:spacing w:after="240" w:line="276" w:lineRule="auto"/>
        <w:jc w:val="center"/>
        <w:rPr>
          <w:rFonts w:asciiTheme="minorHAnsi" w:hAnsiTheme="minorHAnsi" w:cstheme="minorHAnsi"/>
          <w:b/>
          <w:color w:val="auto"/>
          <w:u w:val="single"/>
        </w:rPr>
      </w:pPr>
      <w:r w:rsidRPr="006E1625">
        <w:rPr>
          <w:rFonts w:asciiTheme="minorHAnsi" w:hAnsiTheme="minorHAnsi" w:cstheme="minorHAnsi"/>
          <w:b/>
          <w:color w:val="auto"/>
          <w:u w:val="single"/>
        </w:rPr>
        <w:t>UN’ALLEANZA PER L’ECCELLENZA</w:t>
      </w:r>
    </w:p>
    <w:p w14:paraId="13BBCBCC" w14:textId="12140010" w:rsidR="00A1424B" w:rsidRPr="00737BBA" w:rsidRDefault="00737BBA" w:rsidP="00737BBA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Gli el</w:t>
      </w:r>
      <w:r w:rsidR="00A1424B" w:rsidRPr="00737BBA">
        <w:rPr>
          <w:rFonts w:asciiTheme="minorHAnsi" w:hAnsiTheme="minorHAnsi" w:cstheme="minorHAnsi"/>
        </w:rPr>
        <w:t xml:space="preserve">ementi di crisi possono essere risolti solo promuovendo </w:t>
      </w:r>
      <w:r w:rsidR="00A1424B" w:rsidRPr="00737BBA">
        <w:rPr>
          <w:rFonts w:asciiTheme="minorHAnsi" w:hAnsiTheme="minorHAnsi" w:cstheme="minorHAnsi"/>
          <w:color w:val="000000"/>
        </w:rPr>
        <w:t>un’</w:t>
      </w:r>
      <w:r w:rsidR="00A1424B" w:rsidRPr="00737BBA">
        <w:rPr>
          <w:rFonts w:asciiTheme="minorHAnsi" w:hAnsiTheme="minorHAnsi" w:cstheme="minorHAnsi"/>
          <w:b/>
          <w:color w:val="000000"/>
        </w:rPr>
        <w:t>All</w:t>
      </w:r>
      <w:r w:rsidR="00A1424B" w:rsidRPr="00737BBA">
        <w:rPr>
          <w:rFonts w:asciiTheme="minorHAnsi" w:hAnsiTheme="minorHAnsi" w:cstheme="minorHAnsi"/>
          <w:b/>
        </w:rPr>
        <w:t>eanza</w:t>
      </w:r>
      <w:r w:rsidR="00A1424B" w:rsidRPr="00737BBA">
        <w:rPr>
          <w:rFonts w:asciiTheme="minorHAnsi" w:hAnsiTheme="minorHAnsi" w:cstheme="minorHAnsi"/>
        </w:rPr>
        <w:t xml:space="preserve"> tra i Professionisti e </w:t>
      </w:r>
      <w:r w:rsidR="00F42B54">
        <w:rPr>
          <w:rFonts w:asciiTheme="minorHAnsi" w:hAnsiTheme="minorHAnsi" w:cstheme="minorHAnsi"/>
        </w:rPr>
        <w:t xml:space="preserve">gli </w:t>
      </w:r>
      <w:r w:rsidR="00A1424B" w:rsidRPr="00737BBA">
        <w:rPr>
          <w:rFonts w:asciiTheme="minorHAnsi" w:hAnsiTheme="minorHAnsi" w:cstheme="minorHAnsi"/>
        </w:rPr>
        <w:t>Operatori Sanitari, il Volontariato, i Cittadini e le Istituzioni</w:t>
      </w:r>
      <w:r w:rsidR="004F704D">
        <w:rPr>
          <w:rFonts w:asciiTheme="minorHAnsi" w:hAnsiTheme="minorHAnsi" w:cstheme="minorHAnsi"/>
        </w:rPr>
        <w:t>,</w:t>
      </w:r>
      <w:r w:rsidR="00EA56D9" w:rsidRPr="00737BBA">
        <w:rPr>
          <w:rFonts w:asciiTheme="minorHAnsi" w:hAnsiTheme="minorHAnsi" w:cstheme="minorHAnsi"/>
        </w:rPr>
        <w:t xml:space="preserve"> che ha il solo fine di ridare al “Modello Veneto” quelle caratteristiche di qualità ed efficienza che in passato lo avevano contraddistinto</w:t>
      </w:r>
      <w:r w:rsidR="00A1424B" w:rsidRPr="00737BBA">
        <w:rPr>
          <w:rFonts w:asciiTheme="minorHAnsi" w:hAnsiTheme="minorHAnsi" w:cstheme="minorHAnsi"/>
        </w:rPr>
        <w:t>.</w:t>
      </w:r>
    </w:p>
    <w:p w14:paraId="268617C5" w14:textId="2453292D" w:rsidR="00EA56D9" w:rsidRPr="00737BBA" w:rsidRDefault="00EA56D9" w:rsidP="00737BBA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jc w:val="both"/>
        <w:rPr>
          <w:rFonts w:asciiTheme="minorHAnsi" w:hAnsiTheme="minorHAnsi" w:cstheme="minorHAnsi"/>
        </w:rPr>
      </w:pPr>
      <w:r w:rsidRPr="00737BBA">
        <w:rPr>
          <w:rFonts w:asciiTheme="minorHAnsi" w:hAnsiTheme="minorHAnsi" w:cstheme="minorHAnsi"/>
        </w:rPr>
        <w:t>A tal fine è necessario recuperare quei margini di scelta che permett</w:t>
      </w:r>
      <w:r w:rsidR="00737BBA">
        <w:rPr>
          <w:rFonts w:asciiTheme="minorHAnsi" w:hAnsiTheme="minorHAnsi" w:cstheme="minorHAnsi"/>
        </w:rPr>
        <w:t>ano</w:t>
      </w:r>
      <w:r w:rsidRPr="00737BBA">
        <w:rPr>
          <w:rFonts w:asciiTheme="minorHAnsi" w:hAnsiTheme="minorHAnsi" w:cstheme="minorHAnsi"/>
        </w:rPr>
        <w:t xml:space="preserve"> di ridare sbocchi credibili </w:t>
      </w:r>
      <w:r w:rsidRPr="004F704D">
        <w:rPr>
          <w:rFonts w:asciiTheme="minorHAnsi" w:hAnsiTheme="minorHAnsi" w:cstheme="minorHAnsi"/>
        </w:rPr>
        <w:t>a</w:t>
      </w:r>
      <w:r w:rsidR="00737BBA" w:rsidRPr="004F704D">
        <w:rPr>
          <w:rFonts w:asciiTheme="minorHAnsi" w:hAnsiTheme="minorHAnsi" w:cstheme="minorHAnsi"/>
        </w:rPr>
        <w:t xml:space="preserve"> tutti i professionisti del settore</w:t>
      </w:r>
      <w:r w:rsidRPr="004F704D">
        <w:rPr>
          <w:rFonts w:asciiTheme="minorHAnsi" w:hAnsiTheme="minorHAnsi" w:cstheme="minorHAnsi"/>
        </w:rPr>
        <w:t>, restituendo dignità e protagonismo attivo</w:t>
      </w:r>
      <w:r w:rsidRPr="00737BBA">
        <w:rPr>
          <w:rFonts w:asciiTheme="minorHAnsi" w:hAnsiTheme="minorHAnsi" w:cstheme="minorHAnsi"/>
        </w:rPr>
        <w:t xml:space="preserve"> nei cambiamenti che interverranno con il nuovo PSSR 2019/23”. </w:t>
      </w:r>
    </w:p>
    <w:p w14:paraId="014A9F10" w14:textId="02BEF509" w:rsidR="00EA56D9" w:rsidRPr="00737BBA" w:rsidRDefault="00EA56D9" w:rsidP="00737BBA">
      <w:pPr>
        <w:pStyle w:val="Intestazione"/>
        <w:tabs>
          <w:tab w:val="clear" w:pos="4819"/>
          <w:tab w:val="left" w:pos="6120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737BBA">
        <w:rPr>
          <w:rFonts w:asciiTheme="minorHAnsi" w:hAnsiTheme="minorHAnsi" w:cstheme="minorHAnsi"/>
        </w:rPr>
        <w:t>Occorrerà agire sulle più significative e importanti aree di crisi</w:t>
      </w:r>
      <w:r w:rsidR="00737BBA" w:rsidRPr="00737BBA">
        <w:rPr>
          <w:rFonts w:asciiTheme="minorHAnsi" w:hAnsiTheme="minorHAnsi" w:cstheme="minorHAnsi"/>
        </w:rPr>
        <w:t xml:space="preserve">, con interventi </w:t>
      </w:r>
      <w:r w:rsidRPr="00737BBA">
        <w:rPr>
          <w:rFonts w:asciiTheme="minorHAnsi" w:hAnsiTheme="minorHAnsi" w:cstheme="minorHAnsi"/>
        </w:rPr>
        <w:t>puntual</w:t>
      </w:r>
      <w:r w:rsidR="00737BBA" w:rsidRPr="00737BBA">
        <w:rPr>
          <w:rFonts w:asciiTheme="minorHAnsi" w:hAnsiTheme="minorHAnsi" w:cstheme="minorHAnsi"/>
        </w:rPr>
        <w:t xml:space="preserve">i e precisi in </w:t>
      </w:r>
      <w:r w:rsidR="00737BBA" w:rsidRPr="00AB145C">
        <w:rPr>
          <w:rFonts w:asciiTheme="minorHAnsi" w:hAnsiTheme="minorHAnsi" w:cstheme="minorHAnsi"/>
          <w:b/>
        </w:rPr>
        <w:t xml:space="preserve">grado di </w:t>
      </w:r>
      <w:r w:rsidRPr="00AB145C">
        <w:rPr>
          <w:rFonts w:asciiTheme="minorHAnsi" w:hAnsiTheme="minorHAnsi" w:cstheme="minorHAnsi"/>
          <w:b/>
        </w:rPr>
        <w:t>rafforzare la presenza delle MGI, dell’ADI e delle strutture intermedie di ricovero, i cos</w:t>
      </w:r>
      <w:r w:rsidR="00737BBA" w:rsidRPr="00AB145C">
        <w:rPr>
          <w:rFonts w:asciiTheme="minorHAnsi" w:hAnsiTheme="minorHAnsi" w:cstheme="minorHAnsi"/>
          <w:b/>
        </w:rPr>
        <w:t>i</w:t>
      </w:r>
      <w:r w:rsidRPr="00AB145C">
        <w:rPr>
          <w:rFonts w:asciiTheme="minorHAnsi" w:hAnsiTheme="minorHAnsi" w:cstheme="minorHAnsi"/>
          <w:b/>
        </w:rPr>
        <w:t xml:space="preserve">ddetti Ospedali di Comunità, </w:t>
      </w:r>
      <w:r w:rsidRPr="00737BBA">
        <w:rPr>
          <w:rFonts w:asciiTheme="minorHAnsi" w:hAnsiTheme="minorHAnsi" w:cstheme="minorHAnsi"/>
        </w:rPr>
        <w:t>come supporto necessario alla fase post-acuta</w:t>
      </w:r>
      <w:r w:rsidR="00737BBA" w:rsidRPr="00737BBA">
        <w:rPr>
          <w:rFonts w:asciiTheme="minorHAnsi" w:hAnsiTheme="minorHAnsi" w:cstheme="minorHAnsi"/>
        </w:rPr>
        <w:t>,</w:t>
      </w:r>
      <w:r w:rsidRPr="00737BBA">
        <w:rPr>
          <w:rFonts w:asciiTheme="minorHAnsi" w:hAnsiTheme="minorHAnsi" w:cstheme="minorHAnsi"/>
        </w:rPr>
        <w:t xml:space="preserve"> indispensabile dopo il ricovero presso i presidi della nostra rete ospedaliera.  Di qui discendono tutte le proposte organizzative che a caduta saranno in grado di collocarsi dentro un quadro dove la Politica si proporrà come motore principale degli avvenimenti</w:t>
      </w:r>
      <w:r w:rsidR="004F704D">
        <w:rPr>
          <w:rFonts w:asciiTheme="minorHAnsi" w:hAnsiTheme="minorHAnsi" w:cstheme="minorHAnsi"/>
        </w:rPr>
        <w:t>,</w:t>
      </w:r>
      <w:r w:rsidRPr="00737BBA">
        <w:rPr>
          <w:rFonts w:asciiTheme="minorHAnsi" w:hAnsiTheme="minorHAnsi" w:cstheme="minorHAnsi"/>
        </w:rPr>
        <w:t xml:space="preserve"> senza subire la prevalenza degli aspetti amministrativi e contabili che fino ad oggi sono stati preminenti.</w:t>
      </w:r>
    </w:p>
    <w:p w14:paraId="4DF39E4C" w14:textId="77777777" w:rsidR="004F704D" w:rsidRPr="009B5C62" w:rsidRDefault="00737BBA" w:rsidP="004F704D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after="240"/>
        <w:ind w:left="284"/>
        <w:jc w:val="center"/>
        <w:rPr>
          <w:rFonts w:asciiTheme="minorHAnsi" w:hAnsiTheme="minorHAnsi" w:cstheme="minorHAnsi"/>
          <w:b/>
          <w:u w:val="single"/>
        </w:rPr>
      </w:pPr>
      <w:r>
        <w:rPr>
          <w:rFonts w:cstheme="minorHAnsi"/>
        </w:rPr>
        <w:br w:type="page"/>
      </w:r>
      <w:r w:rsidR="004F704D" w:rsidRPr="009B5C62">
        <w:rPr>
          <w:rFonts w:asciiTheme="minorHAnsi" w:hAnsiTheme="minorHAnsi" w:cstheme="minorHAnsi"/>
          <w:b/>
          <w:u w:val="single"/>
        </w:rPr>
        <w:lastRenderedPageBreak/>
        <w:t>IN DIFESA DELLA SANITÀ PUBBLICA</w:t>
      </w:r>
    </w:p>
    <w:p w14:paraId="160CB37C" w14:textId="05EA418B" w:rsidR="004F704D" w:rsidRPr="009B5C62" w:rsidRDefault="004F704D" w:rsidP="004F704D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B5C62">
        <w:rPr>
          <w:rFonts w:asciiTheme="minorHAnsi" w:hAnsiTheme="minorHAnsi" w:cstheme="minorHAnsi"/>
        </w:rPr>
        <w:t xml:space="preserve">I firmatari della </w:t>
      </w:r>
      <w:r w:rsidR="001275AF" w:rsidRPr="001275AF">
        <w:rPr>
          <w:rFonts w:asciiTheme="minorHAnsi" w:hAnsiTheme="minorHAnsi" w:cstheme="minorHAnsi"/>
          <w:b/>
        </w:rPr>
        <w:t>“</w:t>
      </w:r>
      <w:r w:rsidRPr="001275AF">
        <w:rPr>
          <w:rFonts w:asciiTheme="minorHAnsi" w:hAnsiTheme="minorHAnsi" w:cstheme="minorHAnsi"/>
          <w:b/>
        </w:rPr>
        <w:t>Carta</w:t>
      </w:r>
      <w:r w:rsidR="001275AF" w:rsidRPr="001275AF">
        <w:rPr>
          <w:rFonts w:asciiTheme="minorHAnsi" w:hAnsiTheme="minorHAnsi" w:cstheme="minorHAnsi"/>
          <w:b/>
        </w:rPr>
        <w:t xml:space="preserve"> di Vicenza”</w:t>
      </w:r>
      <w:r w:rsidRPr="009B5C62">
        <w:rPr>
          <w:rFonts w:asciiTheme="minorHAnsi" w:hAnsiTheme="minorHAnsi" w:cstheme="minorHAnsi"/>
        </w:rPr>
        <w:t xml:space="preserve"> sono convinti che la Sanità Pubblica Solidale e Universale è perseguibile e sostenibile ove </w:t>
      </w:r>
      <w:r w:rsidRPr="004F704D">
        <w:rPr>
          <w:rFonts w:asciiTheme="minorHAnsi" w:hAnsiTheme="minorHAnsi" w:cstheme="minorHAnsi"/>
          <w:bCs/>
        </w:rPr>
        <w:t>tutti si assumano responsabilità e operino in modo condiviso e collaborativo.</w:t>
      </w:r>
      <w:r w:rsidRPr="009B5C62">
        <w:rPr>
          <w:rFonts w:asciiTheme="minorHAnsi" w:hAnsiTheme="minorHAnsi" w:cstheme="minorHAnsi"/>
          <w:b/>
          <w:bCs/>
        </w:rPr>
        <w:t xml:space="preserve"> </w:t>
      </w:r>
      <w:r w:rsidRPr="009B5C62">
        <w:rPr>
          <w:rFonts w:asciiTheme="minorHAnsi" w:hAnsiTheme="minorHAnsi" w:cstheme="minorHAnsi"/>
          <w:color w:val="000000"/>
        </w:rPr>
        <w:t xml:space="preserve">Se la </w:t>
      </w:r>
      <w:r w:rsidRPr="004F704D">
        <w:rPr>
          <w:rFonts w:asciiTheme="minorHAnsi" w:hAnsiTheme="minorHAnsi" w:cstheme="minorHAnsi"/>
          <w:b/>
          <w:color w:val="000000"/>
        </w:rPr>
        <w:t>Sanità smarrisce la sua funzione pubblica</w:t>
      </w:r>
      <w:r w:rsidRPr="009B5C62">
        <w:rPr>
          <w:rFonts w:asciiTheme="minorHAnsi" w:hAnsiTheme="minorHAnsi" w:cstheme="minorHAnsi"/>
        </w:rPr>
        <w:t xml:space="preserve"> ci rimetteremo tutti: cittadini, malati, operatori, politici, sindacati, ordini professionali, fondazioni e il </w:t>
      </w:r>
      <w:r w:rsidRPr="009B5C62">
        <w:rPr>
          <w:rFonts w:asciiTheme="minorHAnsi" w:hAnsiTheme="minorHAnsi" w:cstheme="minorHAnsi"/>
          <w:color w:val="000000"/>
        </w:rPr>
        <w:t>danno per il Paese sarebbe molto grave.</w:t>
      </w:r>
    </w:p>
    <w:p w14:paraId="004E68C7" w14:textId="417F3907" w:rsidR="004F704D" w:rsidRDefault="001275AF" w:rsidP="004F704D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P</w:t>
      </w:r>
      <w:r w:rsidR="004F704D" w:rsidRPr="004F704D">
        <w:rPr>
          <w:rFonts w:asciiTheme="minorHAnsi" w:hAnsiTheme="minorHAnsi" w:cstheme="minorHAnsi"/>
          <w:b/>
          <w:color w:val="000000"/>
        </w:rPr>
        <w:t>rivatizzando la Sanità</w:t>
      </w:r>
      <w:r w:rsidR="004F704D" w:rsidRPr="009B5C62">
        <w:rPr>
          <w:rFonts w:asciiTheme="minorHAnsi" w:hAnsiTheme="minorHAnsi" w:cstheme="minorHAnsi"/>
          <w:color w:val="000000"/>
        </w:rPr>
        <w:t xml:space="preserve"> di fatto non si riduce la spesa perché va messo in conto un </w:t>
      </w:r>
      <w:r>
        <w:rPr>
          <w:rFonts w:asciiTheme="minorHAnsi" w:hAnsiTheme="minorHAnsi" w:cstheme="minorHAnsi"/>
          <w:color w:val="000000"/>
        </w:rPr>
        <w:t xml:space="preserve">notevole </w:t>
      </w:r>
      <w:r w:rsidR="004F704D" w:rsidRPr="009B5C62">
        <w:rPr>
          <w:rFonts w:asciiTheme="minorHAnsi" w:hAnsiTheme="minorHAnsi" w:cstheme="minorHAnsi"/>
          <w:color w:val="000000"/>
        </w:rPr>
        <w:t>grado di abbandono sociale che spinge</w:t>
      </w:r>
      <w:r>
        <w:rPr>
          <w:rFonts w:asciiTheme="minorHAnsi" w:hAnsiTheme="minorHAnsi" w:cstheme="minorHAnsi"/>
          <w:color w:val="000000"/>
        </w:rPr>
        <w:t>rà</w:t>
      </w:r>
      <w:r w:rsidR="004F704D" w:rsidRPr="009B5C6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nell’</w:t>
      </w:r>
      <w:r w:rsidR="004F704D" w:rsidRPr="009B5C62">
        <w:rPr>
          <w:rFonts w:asciiTheme="minorHAnsi" w:hAnsiTheme="minorHAnsi" w:cstheme="minorHAnsi"/>
          <w:color w:val="000000"/>
        </w:rPr>
        <w:t xml:space="preserve">aumentare i costi complessivi. Oggi i </w:t>
      </w:r>
      <w:r w:rsidR="004F704D" w:rsidRPr="004F704D">
        <w:rPr>
          <w:rFonts w:asciiTheme="minorHAnsi" w:hAnsiTheme="minorHAnsi" w:cstheme="minorHAnsi"/>
          <w:b/>
          <w:color w:val="000000"/>
        </w:rPr>
        <w:t>poveri assoluti e anche quelli relativi non</w:t>
      </w:r>
      <w:r w:rsidR="004F704D" w:rsidRPr="004F704D">
        <w:rPr>
          <w:rFonts w:asciiTheme="minorHAnsi" w:hAnsiTheme="minorHAnsi" w:cstheme="minorHAnsi"/>
          <w:b/>
        </w:rPr>
        <w:t xml:space="preserve"> riescono ad accedere ai servizi del SSN</w:t>
      </w:r>
      <w:r w:rsidR="004F704D" w:rsidRPr="009B5C62">
        <w:rPr>
          <w:rFonts w:asciiTheme="minorHAnsi" w:hAnsiTheme="minorHAnsi" w:cstheme="minorHAnsi"/>
        </w:rPr>
        <w:t xml:space="preserve"> e sono </w:t>
      </w:r>
      <w:r w:rsidR="004F704D" w:rsidRPr="009B5C62">
        <w:rPr>
          <w:rFonts w:asciiTheme="minorHAnsi" w:hAnsiTheme="minorHAnsi" w:cstheme="minorHAnsi"/>
          <w:color w:val="000000"/>
        </w:rPr>
        <w:t>sempre più</w:t>
      </w:r>
      <w:r w:rsidR="004F704D" w:rsidRPr="009B5C62">
        <w:rPr>
          <w:rFonts w:asciiTheme="minorHAnsi" w:hAnsiTheme="minorHAnsi" w:cstheme="minorHAnsi"/>
        </w:rPr>
        <w:t xml:space="preserve"> tagliati fuori da ogni possibilità di tutela.</w:t>
      </w:r>
    </w:p>
    <w:p w14:paraId="01B2503E" w14:textId="77777777" w:rsidR="004F704D" w:rsidRDefault="004F704D" w:rsidP="004F704D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652B670" w14:textId="77777777" w:rsidR="00CE186A" w:rsidRPr="006E1625" w:rsidRDefault="00CE186A" w:rsidP="00E00A1C">
      <w:pPr>
        <w:spacing w:after="240"/>
        <w:jc w:val="center"/>
        <w:rPr>
          <w:rFonts w:cstheme="minorHAnsi"/>
          <w:b/>
          <w:bCs/>
          <w:u w:val="single"/>
        </w:rPr>
      </w:pPr>
      <w:r w:rsidRPr="006E1625">
        <w:rPr>
          <w:rFonts w:cstheme="minorHAnsi"/>
          <w:b/>
          <w:bCs/>
          <w:u w:val="single"/>
        </w:rPr>
        <w:t>LA PERSONA AL CENTRO</w:t>
      </w:r>
    </w:p>
    <w:p w14:paraId="0E2DD120" w14:textId="090B6D30" w:rsidR="00CE186A" w:rsidRPr="00122FEF" w:rsidRDefault="00CE186A" w:rsidP="00122FEF">
      <w:pPr>
        <w:pStyle w:val="Intestazione"/>
        <w:tabs>
          <w:tab w:val="left" w:pos="6120"/>
        </w:tabs>
        <w:spacing w:line="259" w:lineRule="auto"/>
        <w:jc w:val="both"/>
        <w:rPr>
          <w:rFonts w:asciiTheme="minorHAnsi" w:hAnsiTheme="minorHAnsi" w:cstheme="minorHAnsi"/>
        </w:rPr>
      </w:pPr>
      <w:r w:rsidRPr="00122FEF">
        <w:rPr>
          <w:rFonts w:asciiTheme="minorHAnsi" w:hAnsiTheme="minorHAnsi" w:cstheme="minorHAnsi"/>
          <w:color w:val="000000"/>
        </w:rPr>
        <w:t>I firmatari</w:t>
      </w:r>
      <w:r w:rsidRPr="00122FEF">
        <w:rPr>
          <w:rFonts w:asciiTheme="minorHAnsi" w:hAnsiTheme="minorHAnsi" w:cstheme="minorHAnsi"/>
        </w:rPr>
        <w:t xml:space="preserve"> della </w:t>
      </w:r>
      <w:r w:rsidR="004F704D">
        <w:rPr>
          <w:rFonts w:asciiTheme="minorHAnsi" w:hAnsiTheme="minorHAnsi" w:cstheme="minorHAnsi"/>
        </w:rPr>
        <w:t>“</w:t>
      </w:r>
      <w:r w:rsidRPr="00122FEF">
        <w:rPr>
          <w:rFonts w:asciiTheme="minorHAnsi" w:hAnsiTheme="minorHAnsi" w:cstheme="minorHAnsi"/>
          <w:b/>
        </w:rPr>
        <w:t>Carta di Vicenza</w:t>
      </w:r>
      <w:r w:rsidR="004F704D">
        <w:rPr>
          <w:rFonts w:asciiTheme="minorHAnsi" w:hAnsiTheme="minorHAnsi" w:cstheme="minorHAnsi"/>
          <w:b/>
        </w:rPr>
        <w:t>”</w:t>
      </w:r>
      <w:r w:rsidRPr="00122FEF">
        <w:rPr>
          <w:rFonts w:asciiTheme="minorHAnsi" w:hAnsiTheme="minorHAnsi" w:cstheme="minorHAnsi"/>
        </w:rPr>
        <w:t xml:space="preserve"> concordano nel ritenere che ogni persona, senza alcuna discriminazione, vada garantita nella sua dignità, nella sua identità e nei suoi diritti fondamentali con riferimento alla organizzazione sanitaria e sociale.</w:t>
      </w:r>
    </w:p>
    <w:p w14:paraId="0EBC801C" w14:textId="77777777" w:rsidR="00CE186A" w:rsidRPr="00122FEF" w:rsidRDefault="00CE186A" w:rsidP="00122FEF">
      <w:pPr>
        <w:pStyle w:val="Intestazione"/>
        <w:tabs>
          <w:tab w:val="left" w:pos="6120"/>
        </w:tabs>
        <w:spacing w:line="259" w:lineRule="auto"/>
        <w:jc w:val="both"/>
        <w:rPr>
          <w:rFonts w:asciiTheme="minorHAnsi" w:hAnsiTheme="minorHAnsi" w:cstheme="minorHAnsi"/>
        </w:rPr>
      </w:pPr>
      <w:r w:rsidRPr="00122FEF">
        <w:rPr>
          <w:rFonts w:asciiTheme="minorHAnsi" w:hAnsiTheme="minorHAnsi" w:cstheme="minorHAnsi"/>
          <w:color w:val="000000"/>
        </w:rPr>
        <w:t>Per</w:t>
      </w:r>
      <w:r w:rsidRPr="00122FEF">
        <w:rPr>
          <w:rFonts w:asciiTheme="minorHAnsi" w:hAnsiTheme="minorHAnsi" w:cstheme="minorHAnsi"/>
        </w:rPr>
        <w:t xml:space="preserve"> tali motivi vanno definite le caratteristiche, generali e particolari, dei servizi e dei presidi ospedalieri e delle comunità di accoglienza, affinché i progressi della biologia, della medicina e dell’approccio psicologico, nonché della tecnologia, siano utilizzati per il beneficio delle generazioni presenti e future.</w:t>
      </w:r>
    </w:p>
    <w:p w14:paraId="708B7096" w14:textId="008708CC" w:rsidR="00CE186A" w:rsidRPr="00122FEF" w:rsidRDefault="00CE186A" w:rsidP="00AB145C">
      <w:pPr>
        <w:pStyle w:val="Intestazione"/>
        <w:tabs>
          <w:tab w:val="left" w:pos="6120"/>
        </w:tabs>
        <w:spacing w:after="240" w:line="259" w:lineRule="auto"/>
        <w:jc w:val="both"/>
        <w:rPr>
          <w:rFonts w:asciiTheme="minorHAnsi" w:hAnsiTheme="minorHAnsi" w:cstheme="minorHAnsi"/>
        </w:rPr>
      </w:pPr>
      <w:r w:rsidRPr="00122FEF">
        <w:rPr>
          <w:rFonts w:asciiTheme="minorHAnsi" w:hAnsiTheme="minorHAnsi" w:cstheme="minorHAnsi"/>
          <w:b/>
          <w:color w:val="000000"/>
        </w:rPr>
        <w:t>L’obiettivo</w:t>
      </w:r>
      <w:r w:rsidRPr="00122FEF">
        <w:rPr>
          <w:rFonts w:asciiTheme="minorHAnsi" w:hAnsiTheme="minorHAnsi" w:cstheme="minorHAnsi"/>
          <w:color w:val="000000"/>
        </w:rPr>
        <w:t xml:space="preserve"> della</w:t>
      </w:r>
      <w:r w:rsidRPr="00122FEF">
        <w:rPr>
          <w:rFonts w:asciiTheme="minorHAnsi" w:hAnsiTheme="minorHAnsi" w:cstheme="minorHAnsi"/>
        </w:rPr>
        <w:t xml:space="preserve"> </w:t>
      </w:r>
      <w:r w:rsidR="001275AF">
        <w:rPr>
          <w:rFonts w:asciiTheme="minorHAnsi" w:hAnsiTheme="minorHAnsi" w:cstheme="minorHAnsi"/>
        </w:rPr>
        <w:t>“</w:t>
      </w:r>
      <w:r w:rsidRPr="00122FEF">
        <w:rPr>
          <w:rFonts w:asciiTheme="minorHAnsi" w:hAnsiTheme="minorHAnsi" w:cstheme="minorHAnsi"/>
          <w:b/>
        </w:rPr>
        <w:t>Carta di Vicenza</w:t>
      </w:r>
      <w:r w:rsidR="001275AF">
        <w:rPr>
          <w:rFonts w:asciiTheme="minorHAnsi" w:hAnsiTheme="minorHAnsi" w:cstheme="minorHAnsi"/>
          <w:b/>
        </w:rPr>
        <w:t>”</w:t>
      </w:r>
      <w:r w:rsidRPr="00122FEF">
        <w:rPr>
          <w:rFonts w:asciiTheme="minorHAnsi" w:hAnsiTheme="minorHAnsi" w:cstheme="minorHAnsi"/>
        </w:rPr>
        <w:t xml:space="preserve"> è quello di favorire </w:t>
      </w:r>
      <w:r w:rsidRPr="00122FEF">
        <w:rPr>
          <w:rFonts w:asciiTheme="minorHAnsi" w:hAnsiTheme="minorHAnsi" w:cstheme="minorHAnsi"/>
          <w:color w:val="000000"/>
        </w:rPr>
        <w:t>un’a</w:t>
      </w:r>
      <w:r w:rsidRPr="00122FEF">
        <w:rPr>
          <w:rFonts w:asciiTheme="minorHAnsi" w:hAnsiTheme="minorHAnsi" w:cstheme="minorHAnsi"/>
        </w:rPr>
        <w:t xml:space="preserve">nalisi disincantata della realtà, individuando e analizzando i </w:t>
      </w:r>
      <w:r w:rsidRPr="00122FEF">
        <w:rPr>
          <w:rFonts w:asciiTheme="minorHAnsi" w:hAnsiTheme="minorHAnsi" w:cstheme="minorHAnsi"/>
          <w:color w:val="000000"/>
        </w:rPr>
        <w:t>problemi, proponendo</w:t>
      </w:r>
      <w:r w:rsidRPr="00122FEF">
        <w:rPr>
          <w:rFonts w:asciiTheme="minorHAnsi" w:hAnsiTheme="minorHAnsi" w:cstheme="minorHAnsi"/>
        </w:rPr>
        <w:t xml:space="preserve"> per ciascuno di essi ipotesi di soluzione</w:t>
      </w:r>
      <w:r w:rsidR="003A5DD7" w:rsidRPr="00122FEF">
        <w:rPr>
          <w:rFonts w:asciiTheme="minorHAnsi" w:hAnsiTheme="minorHAnsi" w:cstheme="minorHAnsi"/>
        </w:rPr>
        <w:t>,</w:t>
      </w:r>
      <w:r w:rsidRPr="00122FEF">
        <w:rPr>
          <w:rFonts w:asciiTheme="minorHAnsi" w:hAnsiTheme="minorHAnsi" w:cstheme="minorHAnsi"/>
        </w:rPr>
        <w:t xml:space="preserve"> senza voler pretendere che tali soluzioni siano le sole e uniche attuabili.</w:t>
      </w:r>
    </w:p>
    <w:p w14:paraId="487B65A9" w14:textId="77777777" w:rsidR="006E1625" w:rsidRPr="009B5C62" w:rsidRDefault="006E1625" w:rsidP="006E1625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0F7E880" w14:textId="77777777" w:rsidR="006E1625" w:rsidRPr="009B5C62" w:rsidRDefault="006E1625" w:rsidP="004F704D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after="24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B5C62">
        <w:rPr>
          <w:rFonts w:asciiTheme="minorHAnsi" w:hAnsiTheme="minorHAnsi" w:cstheme="minorHAnsi"/>
          <w:b/>
          <w:u w:val="single"/>
        </w:rPr>
        <w:t>SONO IN ATTO OMISSIONI RIFORMATRICI</w:t>
      </w:r>
    </w:p>
    <w:p w14:paraId="7E848618" w14:textId="77777777" w:rsidR="004F704D" w:rsidRDefault="006E1625" w:rsidP="00A250F3">
      <w:pPr>
        <w:pStyle w:val="Intestazione"/>
        <w:numPr>
          <w:ilvl w:val="0"/>
          <w:numId w:val="8"/>
        </w:numPr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left="360" w:right="-1"/>
        <w:jc w:val="both"/>
        <w:rPr>
          <w:rFonts w:asciiTheme="minorHAnsi" w:hAnsiTheme="minorHAnsi" w:cstheme="minorHAnsi"/>
        </w:rPr>
      </w:pPr>
      <w:r w:rsidRPr="009B5C62">
        <w:rPr>
          <w:rFonts w:asciiTheme="minorHAnsi" w:hAnsiTheme="minorHAnsi" w:cstheme="minorHAnsi"/>
        </w:rPr>
        <w:t>Nel Veneto, sono state ridotte le Aziende-</w:t>
      </w:r>
      <w:proofErr w:type="spellStart"/>
      <w:r w:rsidRPr="009B5C62">
        <w:rPr>
          <w:rFonts w:asciiTheme="minorHAnsi" w:hAnsiTheme="minorHAnsi" w:cstheme="minorHAnsi"/>
        </w:rPr>
        <w:t>Ulss</w:t>
      </w:r>
      <w:proofErr w:type="spellEnd"/>
      <w:r w:rsidRPr="009B5C62">
        <w:rPr>
          <w:rFonts w:asciiTheme="minorHAnsi" w:hAnsiTheme="minorHAnsi" w:cstheme="minorHAnsi"/>
        </w:rPr>
        <w:t xml:space="preserve">, ma le nuove Aziende non sono state ripensate. </w:t>
      </w:r>
    </w:p>
    <w:p w14:paraId="019F43C1" w14:textId="3C28A667" w:rsidR="006E1625" w:rsidRPr="009B5C62" w:rsidRDefault="006E1625" w:rsidP="00A250F3">
      <w:pPr>
        <w:pStyle w:val="Intestazione"/>
        <w:numPr>
          <w:ilvl w:val="0"/>
          <w:numId w:val="8"/>
        </w:numPr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left="360" w:right="-1"/>
        <w:jc w:val="both"/>
        <w:rPr>
          <w:rFonts w:asciiTheme="minorHAnsi" w:hAnsiTheme="minorHAnsi" w:cstheme="minorHAnsi"/>
        </w:rPr>
      </w:pPr>
      <w:r w:rsidRPr="009B5C62">
        <w:rPr>
          <w:rFonts w:asciiTheme="minorHAnsi" w:hAnsiTheme="minorHAnsi" w:cstheme="minorHAnsi"/>
        </w:rPr>
        <w:t xml:space="preserve">Sono stati bloccati il turn-over e gli stipendi degli operatori ma non si è mai ripensato al lavoro </w:t>
      </w:r>
      <w:r w:rsidRPr="009B5C62">
        <w:rPr>
          <w:rFonts w:asciiTheme="minorHAnsi" w:hAnsiTheme="minorHAnsi" w:cstheme="minorHAnsi"/>
          <w:color w:val="000000"/>
        </w:rPr>
        <w:t xml:space="preserve">e </w:t>
      </w:r>
      <w:r w:rsidRPr="009B5C62">
        <w:rPr>
          <w:rFonts w:asciiTheme="minorHAnsi" w:hAnsiTheme="minorHAnsi" w:cstheme="minorHAnsi"/>
        </w:rPr>
        <w:t>al modo in cui lavorare!</w:t>
      </w:r>
    </w:p>
    <w:p w14:paraId="55F70101" w14:textId="1CB2CC8E" w:rsidR="006E1625" w:rsidRPr="009B5C62" w:rsidRDefault="006E1625" w:rsidP="00A250F3">
      <w:pPr>
        <w:pStyle w:val="Intestazione"/>
        <w:numPr>
          <w:ilvl w:val="0"/>
          <w:numId w:val="8"/>
        </w:numPr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left="360" w:right="-1"/>
        <w:jc w:val="both"/>
        <w:rPr>
          <w:rFonts w:asciiTheme="minorHAnsi" w:hAnsiTheme="minorHAnsi" w:cstheme="minorHAnsi"/>
        </w:rPr>
      </w:pPr>
      <w:r w:rsidRPr="009B5C62">
        <w:rPr>
          <w:rFonts w:asciiTheme="minorHAnsi" w:hAnsiTheme="minorHAnsi" w:cstheme="minorHAnsi"/>
        </w:rPr>
        <w:t>Sono stati ridotti i posti letto negli ospedali e non si è riformato l’Ospedale</w:t>
      </w:r>
      <w:r w:rsidR="004F704D">
        <w:rPr>
          <w:rFonts w:asciiTheme="minorHAnsi" w:hAnsiTheme="minorHAnsi" w:cstheme="minorHAnsi"/>
          <w:color w:val="auto"/>
        </w:rPr>
        <w:t>,</w:t>
      </w:r>
      <w:r w:rsidRPr="009B5C62">
        <w:rPr>
          <w:rFonts w:asciiTheme="minorHAnsi" w:hAnsiTheme="minorHAnsi" w:cstheme="minorHAnsi"/>
        </w:rPr>
        <w:t xml:space="preserve"> e sono sorti finora solo alcuni ospedali intermedi di Comunità per le cure nel momento post-acuzie che segue il ricovero ospedaliero.</w:t>
      </w:r>
    </w:p>
    <w:p w14:paraId="7FEE5E8C" w14:textId="77777777" w:rsidR="006E1625" w:rsidRPr="009B5C62" w:rsidRDefault="006E1625" w:rsidP="00A250F3">
      <w:pPr>
        <w:pStyle w:val="Intestazione"/>
        <w:numPr>
          <w:ilvl w:val="0"/>
          <w:numId w:val="8"/>
        </w:numPr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left="360" w:right="-1"/>
        <w:jc w:val="both"/>
        <w:rPr>
          <w:rFonts w:asciiTheme="minorHAnsi" w:hAnsiTheme="minorHAnsi" w:cstheme="minorHAnsi"/>
        </w:rPr>
      </w:pPr>
      <w:r w:rsidRPr="009B5C62">
        <w:rPr>
          <w:rFonts w:asciiTheme="minorHAnsi" w:hAnsiTheme="minorHAnsi" w:cstheme="minorHAnsi"/>
        </w:rPr>
        <w:t xml:space="preserve">Sono state limitate le autonomie decisionali dei medici, attraverso nomenclatori e definizioni di appropriatezza, senza ripensare ad </w:t>
      </w:r>
      <w:r w:rsidRPr="009B5C62">
        <w:rPr>
          <w:rFonts w:asciiTheme="minorHAnsi" w:hAnsiTheme="minorHAnsi" w:cstheme="minorHAnsi"/>
          <w:color w:val="000000"/>
        </w:rPr>
        <w:t>un ruolo</w:t>
      </w:r>
      <w:r w:rsidRPr="009B5C62">
        <w:rPr>
          <w:rFonts w:asciiTheme="minorHAnsi" w:hAnsiTheme="minorHAnsi" w:cstheme="minorHAnsi"/>
        </w:rPr>
        <w:t xml:space="preserve"> autorevole e responsabile del medico.</w:t>
      </w:r>
    </w:p>
    <w:p w14:paraId="0EDC50CF" w14:textId="77777777" w:rsidR="004F704D" w:rsidRDefault="006E1625" w:rsidP="00A250F3">
      <w:pPr>
        <w:pStyle w:val="Intestazione"/>
        <w:numPr>
          <w:ilvl w:val="0"/>
          <w:numId w:val="8"/>
        </w:numPr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left="360" w:right="-1"/>
        <w:jc w:val="both"/>
        <w:rPr>
          <w:rFonts w:asciiTheme="minorHAnsi" w:hAnsiTheme="minorHAnsi" w:cstheme="minorHAnsi"/>
        </w:rPr>
      </w:pPr>
      <w:r w:rsidRPr="009B5C62">
        <w:rPr>
          <w:rFonts w:asciiTheme="minorHAnsi" w:hAnsiTheme="minorHAnsi" w:cstheme="minorHAnsi"/>
        </w:rPr>
        <w:t xml:space="preserve">Le professioni infermieristiche oggi scontano una collocazione che preclude qualsiasi possibilità di vedere valorizzata la loro professionalità, nonostante la formazione e lo sviluppo delle competenze specialistiche consentano all’infermiere di garantire oggi elevati risultati assistenziali in piena sicurezza nel processo di presa in carico del paziente. </w:t>
      </w:r>
    </w:p>
    <w:p w14:paraId="5C0661D6" w14:textId="77777777" w:rsidR="004F704D" w:rsidRDefault="004F704D" w:rsidP="00A250F3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left="360" w:right="-1"/>
        <w:jc w:val="both"/>
        <w:rPr>
          <w:rFonts w:asciiTheme="minorHAnsi" w:hAnsiTheme="minorHAnsi" w:cstheme="minorHAnsi"/>
        </w:rPr>
      </w:pPr>
    </w:p>
    <w:p w14:paraId="517D1BE9" w14:textId="0CCCDACF" w:rsidR="00A250F3" w:rsidRDefault="00A250F3" w:rsidP="00A250F3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29F2F82A" w14:textId="6927293D" w:rsidR="00A250F3" w:rsidRDefault="00A250F3" w:rsidP="00A250F3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E65FC07" w14:textId="77777777" w:rsidR="00A250F3" w:rsidRDefault="00A250F3" w:rsidP="00A250F3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14D3B9E" w14:textId="77777777" w:rsidR="00A250F3" w:rsidRDefault="00A250F3" w:rsidP="00A250F3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5F3C25C7" w14:textId="37406D4E" w:rsidR="00A250F3" w:rsidRPr="009B5C62" w:rsidRDefault="00A250F3" w:rsidP="00A250F3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after="240"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UN SERVIZIO SOCIO-SANITARIO SOSTENIBILE</w:t>
      </w:r>
    </w:p>
    <w:p w14:paraId="5EC65D0A" w14:textId="5AF4CDED" w:rsidR="00A250F3" w:rsidRDefault="006E1625" w:rsidP="00A250F3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B5C62">
        <w:rPr>
          <w:rFonts w:asciiTheme="minorHAnsi" w:hAnsiTheme="minorHAnsi" w:cstheme="minorHAnsi"/>
        </w:rPr>
        <w:t xml:space="preserve">Se non si favorisce, o addirittura si ostacola, il tentativo di evidenziare le criticità, e se non si pongono in essere strategie di governance dei processi decisionali, sarà difficile rimuovere gli ostacoli che si frappongono nel cammino verso la possibilità di generare nuovi e migliori equilibri del Servizio </w:t>
      </w:r>
      <w:r w:rsidR="004F704D">
        <w:rPr>
          <w:rFonts w:asciiTheme="minorHAnsi" w:hAnsiTheme="minorHAnsi" w:cstheme="minorHAnsi"/>
        </w:rPr>
        <w:t>socio-sanitario</w:t>
      </w:r>
      <w:r w:rsidRPr="009B5C62">
        <w:rPr>
          <w:rFonts w:asciiTheme="minorHAnsi" w:hAnsiTheme="minorHAnsi" w:cstheme="minorHAnsi"/>
        </w:rPr>
        <w:t xml:space="preserve"> della nostra </w:t>
      </w:r>
      <w:r w:rsidR="004F704D">
        <w:rPr>
          <w:rFonts w:asciiTheme="minorHAnsi" w:hAnsiTheme="minorHAnsi" w:cstheme="minorHAnsi"/>
        </w:rPr>
        <w:t>r</w:t>
      </w:r>
      <w:r w:rsidRPr="009B5C62">
        <w:rPr>
          <w:rFonts w:asciiTheme="minorHAnsi" w:hAnsiTheme="minorHAnsi" w:cstheme="minorHAnsi"/>
        </w:rPr>
        <w:t>egione.</w:t>
      </w:r>
      <w:r w:rsidR="00A250F3">
        <w:rPr>
          <w:rFonts w:asciiTheme="minorHAnsi" w:hAnsiTheme="minorHAnsi" w:cstheme="minorHAnsi"/>
        </w:rPr>
        <w:t xml:space="preserve"> </w:t>
      </w:r>
      <w:r w:rsidR="00A250F3" w:rsidRPr="009B5C62">
        <w:rPr>
          <w:rFonts w:asciiTheme="minorHAnsi" w:hAnsiTheme="minorHAnsi" w:cstheme="minorHAnsi"/>
        </w:rPr>
        <w:t>Tutto ciò mentre i bisogni di salute aumentano, le risorse tendono ad essere insufficienti ed utilizzate in modo non ottimale, ed il sistema tende ad indebitarsi.</w:t>
      </w:r>
      <w:r w:rsidR="00A250F3">
        <w:rPr>
          <w:rFonts w:asciiTheme="minorHAnsi" w:hAnsiTheme="minorHAnsi" w:cstheme="minorHAnsi"/>
        </w:rPr>
        <w:t xml:space="preserve"> </w:t>
      </w:r>
    </w:p>
    <w:p w14:paraId="73F77A7B" w14:textId="77777777" w:rsidR="006E1625" w:rsidRDefault="006E1625" w:rsidP="004F704D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jc w:val="both"/>
        <w:rPr>
          <w:rFonts w:asciiTheme="minorHAnsi" w:hAnsiTheme="minorHAnsi" w:cstheme="minorHAnsi"/>
        </w:rPr>
      </w:pPr>
      <w:r w:rsidRPr="009B5C62">
        <w:rPr>
          <w:rFonts w:asciiTheme="minorHAnsi" w:hAnsiTheme="minorHAnsi" w:cstheme="minorHAnsi"/>
        </w:rPr>
        <w:t xml:space="preserve">Se le parole d’ordine diventeranno, come già si sembra orientati a fare, </w:t>
      </w:r>
      <w:r w:rsidRPr="009B5C62">
        <w:rPr>
          <w:rFonts w:asciiTheme="minorHAnsi" w:hAnsiTheme="minorHAnsi" w:cstheme="minorHAnsi"/>
          <w:b/>
        </w:rPr>
        <w:t>de-finanziamento</w:t>
      </w:r>
      <w:r w:rsidRPr="009B5C62">
        <w:rPr>
          <w:rFonts w:asciiTheme="minorHAnsi" w:hAnsiTheme="minorHAnsi" w:cstheme="minorHAnsi"/>
        </w:rPr>
        <w:t xml:space="preserve">, e </w:t>
      </w:r>
      <w:r w:rsidRPr="009B5C62">
        <w:rPr>
          <w:rFonts w:asciiTheme="minorHAnsi" w:hAnsiTheme="minorHAnsi" w:cstheme="minorHAnsi"/>
          <w:b/>
        </w:rPr>
        <w:t xml:space="preserve">decadenza dei servizi territoriali, </w:t>
      </w:r>
      <w:r w:rsidRPr="009B5C62">
        <w:rPr>
          <w:rFonts w:asciiTheme="minorHAnsi" w:hAnsiTheme="minorHAnsi" w:cstheme="minorHAnsi"/>
        </w:rPr>
        <w:t>con gli</w:t>
      </w:r>
      <w:r w:rsidRPr="009B5C62">
        <w:rPr>
          <w:rFonts w:asciiTheme="minorHAnsi" w:hAnsiTheme="minorHAnsi" w:cstheme="minorHAnsi"/>
          <w:b/>
        </w:rPr>
        <w:t xml:space="preserve"> </w:t>
      </w:r>
      <w:r w:rsidRPr="009B5C62">
        <w:rPr>
          <w:rFonts w:asciiTheme="minorHAnsi" w:hAnsiTheme="minorHAnsi" w:cstheme="minorHAnsi"/>
          <w:b/>
          <w:color w:val="000000"/>
        </w:rPr>
        <w:t>interessi speculativi</w:t>
      </w:r>
      <w:r w:rsidRPr="009B5C62">
        <w:rPr>
          <w:rFonts w:asciiTheme="minorHAnsi" w:hAnsiTheme="minorHAnsi" w:cstheme="minorHAnsi"/>
        </w:rPr>
        <w:t xml:space="preserve"> che sono potenzialmente in gioco, ciò finirà per provocare un ulteriore scontento dei cittadini,  aggravare la frustrazione, già presente, degli operatori socio-sanitari,  finendo per dare ancora più sostanza ad una società in cui i giovani non riescono a vedere il loro futuro e gli anziani si vedono relegati ai margini, ben cogliendo il peso di chi sa di essere considerato solamente un costo.  </w:t>
      </w:r>
    </w:p>
    <w:p w14:paraId="16399218" w14:textId="77777777" w:rsidR="00A250F3" w:rsidRDefault="00A250F3" w:rsidP="00A250F3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9B5C62">
        <w:rPr>
          <w:rFonts w:asciiTheme="minorHAnsi" w:hAnsiTheme="minorHAnsi" w:cstheme="minorHAnsi"/>
        </w:rPr>
        <w:t xml:space="preserve">Alla luce di quanto emerge nella quotidianità e nelle prassi ormai consolidate delle organizzazioni, oggi serve un </w:t>
      </w:r>
      <w:r w:rsidRPr="00A250F3">
        <w:rPr>
          <w:rFonts w:asciiTheme="minorHAnsi" w:hAnsiTheme="minorHAnsi" w:cstheme="minorHAnsi"/>
          <w:b/>
        </w:rPr>
        <w:t>Servizio Sanitario Sostenibile</w:t>
      </w:r>
      <w:r w:rsidRPr="009B5C62">
        <w:rPr>
          <w:rFonts w:asciiTheme="minorHAnsi" w:hAnsiTheme="minorHAnsi" w:cstheme="minorHAnsi"/>
        </w:rPr>
        <w:t>, snello, rapido nel dare risposte, che sia in grado di contenere i costi</w:t>
      </w:r>
      <w:r>
        <w:rPr>
          <w:rFonts w:asciiTheme="minorHAnsi" w:hAnsiTheme="minorHAnsi" w:cstheme="minorHAnsi"/>
        </w:rPr>
        <w:t>, in un’ottica</w:t>
      </w:r>
      <w:r w:rsidRPr="009B5C62">
        <w:rPr>
          <w:rFonts w:asciiTheme="minorHAnsi" w:hAnsiTheme="minorHAnsi" w:cstheme="minorHAnsi"/>
        </w:rPr>
        <w:t xml:space="preserve"> di corresponsabilità</w:t>
      </w:r>
      <w:r>
        <w:rPr>
          <w:rFonts w:asciiTheme="minorHAnsi" w:hAnsiTheme="minorHAnsi" w:cstheme="minorHAnsi"/>
        </w:rPr>
        <w:t xml:space="preserve"> con</w:t>
      </w:r>
      <w:r w:rsidRPr="009B5C62">
        <w:rPr>
          <w:rFonts w:asciiTheme="minorHAnsi" w:hAnsiTheme="minorHAnsi" w:cstheme="minorHAnsi"/>
        </w:rPr>
        <w:t xml:space="preserve"> una visione di lungo periodo. </w:t>
      </w:r>
    </w:p>
    <w:p w14:paraId="2D3E8A9E" w14:textId="77777777" w:rsidR="006E1625" w:rsidRPr="009B5C62" w:rsidRDefault="006E1625" w:rsidP="006E1625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left="284" w:right="-1"/>
        <w:jc w:val="both"/>
        <w:rPr>
          <w:rFonts w:asciiTheme="minorHAnsi" w:hAnsiTheme="minorHAnsi" w:cstheme="minorHAnsi"/>
        </w:rPr>
      </w:pPr>
    </w:p>
    <w:p w14:paraId="16554E40" w14:textId="3D3C721D" w:rsidR="00CE186A" w:rsidRPr="006E1625" w:rsidRDefault="00A250F3" w:rsidP="00E00A1C">
      <w:pPr>
        <w:pStyle w:val="Intestazione"/>
        <w:tabs>
          <w:tab w:val="left" w:pos="6120"/>
        </w:tabs>
        <w:spacing w:after="240"/>
        <w:jc w:val="center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 xml:space="preserve">LA “CARTA DI VICENZA”: </w:t>
      </w:r>
      <w:r w:rsidR="003A5DD7" w:rsidRPr="006E1625">
        <w:rPr>
          <w:rFonts w:asciiTheme="minorHAnsi" w:hAnsiTheme="minorHAnsi" w:cstheme="minorHAnsi"/>
          <w:b/>
          <w:color w:val="000000"/>
          <w:u w:val="single"/>
        </w:rPr>
        <w:t xml:space="preserve">UN </w:t>
      </w:r>
      <w:r w:rsidR="00CE186A" w:rsidRPr="006E1625">
        <w:rPr>
          <w:rFonts w:asciiTheme="minorHAnsi" w:hAnsiTheme="minorHAnsi" w:cstheme="minorHAnsi"/>
          <w:b/>
          <w:color w:val="000000"/>
          <w:u w:val="single"/>
        </w:rPr>
        <w:t>DOCUMENTO APERTO</w:t>
      </w:r>
    </w:p>
    <w:p w14:paraId="61A7A572" w14:textId="4EDBD418" w:rsidR="00CE186A" w:rsidRPr="00122FEF" w:rsidRDefault="00CE186A" w:rsidP="00122FEF">
      <w:pPr>
        <w:pStyle w:val="Intestazione"/>
        <w:tabs>
          <w:tab w:val="left" w:pos="6120"/>
        </w:tabs>
        <w:spacing w:line="259" w:lineRule="auto"/>
        <w:jc w:val="both"/>
        <w:rPr>
          <w:rFonts w:asciiTheme="minorHAnsi" w:hAnsiTheme="minorHAnsi" w:cstheme="minorHAnsi"/>
        </w:rPr>
      </w:pPr>
      <w:r w:rsidRPr="00122FEF">
        <w:rPr>
          <w:rFonts w:asciiTheme="minorHAnsi" w:hAnsiTheme="minorHAnsi" w:cstheme="minorHAnsi"/>
          <w:color w:val="000000"/>
        </w:rPr>
        <w:t xml:space="preserve">La </w:t>
      </w:r>
      <w:r w:rsidR="00A250F3">
        <w:rPr>
          <w:rFonts w:asciiTheme="minorHAnsi" w:hAnsiTheme="minorHAnsi" w:cstheme="minorHAnsi"/>
          <w:color w:val="000000"/>
        </w:rPr>
        <w:t>“</w:t>
      </w:r>
      <w:r w:rsidRPr="00122FEF">
        <w:rPr>
          <w:rFonts w:asciiTheme="minorHAnsi" w:hAnsiTheme="minorHAnsi" w:cstheme="minorHAnsi"/>
          <w:b/>
          <w:color w:val="000000"/>
        </w:rPr>
        <w:t>Carta di Vicenza</w:t>
      </w:r>
      <w:r w:rsidR="00A250F3">
        <w:rPr>
          <w:rFonts w:asciiTheme="minorHAnsi" w:hAnsiTheme="minorHAnsi" w:cstheme="minorHAnsi"/>
          <w:b/>
          <w:color w:val="000000"/>
        </w:rPr>
        <w:t>”</w:t>
      </w:r>
      <w:r w:rsidRPr="00122FEF">
        <w:rPr>
          <w:rFonts w:asciiTheme="minorHAnsi" w:hAnsiTheme="minorHAnsi" w:cstheme="minorHAnsi"/>
          <w:color w:val="000000"/>
        </w:rPr>
        <w:t xml:space="preserve"> è passibile di ulteriori implementazioni sia da parte degli stessi firmatari, sia da quanti ne vorranno condividere gli ideali e i propositi dopo la pubblicazione.</w:t>
      </w:r>
    </w:p>
    <w:p w14:paraId="7782E917" w14:textId="17E02C1B" w:rsidR="00CE186A" w:rsidRPr="00122FEF" w:rsidRDefault="003A5DD7" w:rsidP="00122FEF">
      <w:pPr>
        <w:pStyle w:val="Intestazione"/>
        <w:tabs>
          <w:tab w:val="left" w:pos="6120"/>
        </w:tabs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122FEF">
        <w:rPr>
          <w:rFonts w:asciiTheme="minorHAnsi" w:hAnsiTheme="minorHAnsi" w:cstheme="minorHAnsi"/>
          <w:color w:val="000000"/>
        </w:rPr>
        <w:t>Obiettivo</w:t>
      </w:r>
      <w:r w:rsidR="00CE186A" w:rsidRPr="00122FEF">
        <w:rPr>
          <w:rFonts w:asciiTheme="minorHAnsi" w:hAnsiTheme="minorHAnsi" w:cstheme="minorHAnsi"/>
          <w:color w:val="000000"/>
        </w:rPr>
        <w:t xml:space="preserve"> dei firmatari</w:t>
      </w:r>
      <w:r w:rsidRPr="00122FEF">
        <w:rPr>
          <w:rFonts w:asciiTheme="minorHAnsi" w:hAnsiTheme="minorHAnsi" w:cstheme="minorHAnsi"/>
          <w:color w:val="000000"/>
        </w:rPr>
        <w:t xml:space="preserve"> della </w:t>
      </w:r>
      <w:r w:rsidR="00A250F3">
        <w:rPr>
          <w:rFonts w:asciiTheme="minorHAnsi" w:hAnsiTheme="minorHAnsi" w:cstheme="minorHAnsi"/>
          <w:color w:val="000000"/>
        </w:rPr>
        <w:t>“</w:t>
      </w:r>
      <w:r w:rsidRPr="00122FEF">
        <w:rPr>
          <w:rFonts w:asciiTheme="minorHAnsi" w:hAnsiTheme="minorHAnsi" w:cstheme="minorHAnsi"/>
          <w:color w:val="000000"/>
        </w:rPr>
        <w:t>Carta</w:t>
      </w:r>
      <w:r w:rsidR="00A250F3">
        <w:rPr>
          <w:rFonts w:asciiTheme="minorHAnsi" w:hAnsiTheme="minorHAnsi" w:cstheme="minorHAnsi"/>
          <w:color w:val="000000"/>
        </w:rPr>
        <w:t>”</w:t>
      </w:r>
      <w:r w:rsidR="00C24B70" w:rsidRPr="00122FEF">
        <w:rPr>
          <w:rFonts w:asciiTheme="minorHAnsi" w:hAnsiTheme="minorHAnsi" w:cstheme="minorHAnsi"/>
          <w:color w:val="000000"/>
        </w:rPr>
        <w:t>,</w:t>
      </w:r>
      <w:r w:rsidR="00CE186A" w:rsidRPr="00122FEF">
        <w:rPr>
          <w:rFonts w:asciiTheme="minorHAnsi" w:hAnsiTheme="minorHAnsi" w:cstheme="minorHAnsi"/>
          <w:color w:val="000000"/>
        </w:rPr>
        <w:t xml:space="preserve"> e ci auguriamo anche quello dei suoi interlocutori, è quello di perseguire il miglioramento continuo in ambito socio-sanitario, convinti che la </w:t>
      </w:r>
      <w:r w:rsidR="00122FEF" w:rsidRPr="00122FEF">
        <w:rPr>
          <w:rFonts w:asciiTheme="minorHAnsi" w:hAnsiTheme="minorHAnsi" w:cstheme="minorHAnsi"/>
          <w:color w:val="000000"/>
        </w:rPr>
        <w:t xml:space="preserve">partecipazione attiva </w:t>
      </w:r>
      <w:r w:rsidR="00122FEF">
        <w:rPr>
          <w:rFonts w:asciiTheme="minorHAnsi" w:hAnsiTheme="minorHAnsi" w:cstheme="minorHAnsi"/>
          <w:color w:val="000000"/>
        </w:rPr>
        <w:t xml:space="preserve">sia una delle </w:t>
      </w:r>
      <w:r w:rsidR="00CE186A" w:rsidRPr="00122FEF">
        <w:rPr>
          <w:rFonts w:asciiTheme="minorHAnsi" w:hAnsiTheme="minorHAnsi" w:cstheme="minorHAnsi"/>
          <w:color w:val="000000"/>
        </w:rPr>
        <w:t>più alt</w:t>
      </w:r>
      <w:r w:rsidR="00122FEF">
        <w:rPr>
          <w:rFonts w:asciiTheme="minorHAnsi" w:hAnsiTheme="minorHAnsi" w:cstheme="minorHAnsi"/>
          <w:color w:val="000000"/>
        </w:rPr>
        <w:t>e</w:t>
      </w:r>
      <w:r w:rsidR="00CE186A" w:rsidRPr="00122FEF">
        <w:rPr>
          <w:rFonts w:asciiTheme="minorHAnsi" w:hAnsiTheme="minorHAnsi" w:cstheme="minorHAnsi"/>
          <w:color w:val="000000"/>
        </w:rPr>
        <w:t xml:space="preserve"> form</w:t>
      </w:r>
      <w:r w:rsidR="00122FEF">
        <w:rPr>
          <w:rFonts w:asciiTheme="minorHAnsi" w:hAnsiTheme="minorHAnsi" w:cstheme="minorHAnsi"/>
          <w:color w:val="000000"/>
        </w:rPr>
        <w:t>e</w:t>
      </w:r>
      <w:r w:rsidR="00CE186A" w:rsidRPr="00122FEF">
        <w:rPr>
          <w:rFonts w:asciiTheme="minorHAnsi" w:hAnsiTheme="minorHAnsi" w:cstheme="minorHAnsi"/>
          <w:color w:val="000000"/>
        </w:rPr>
        <w:t xml:space="preserve"> di dovere civico.</w:t>
      </w:r>
    </w:p>
    <w:p w14:paraId="351A6C02" w14:textId="704BC6C7" w:rsidR="006E1625" w:rsidRDefault="00CE186A" w:rsidP="001275AF">
      <w:pPr>
        <w:pStyle w:val="Intestazione"/>
        <w:tabs>
          <w:tab w:val="left" w:pos="6120"/>
        </w:tabs>
        <w:spacing w:line="259" w:lineRule="auto"/>
        <w:jc w:val="both"/>
        <w:rPr>
          <w:rFonts w:asciiTheme="minorHAnsi" w:hAnsiTheme="minorHAnsi" w:cstheme="minorHAnsi"/>
          <w:color w:val="000000"/>
        </w:rPr>
      </w:pPr>
      <w:r w:rsidRPr="00122FEF">
        <w:rPr>
          <w:rFonts w:asciiTheme="minorHAnsi" w:hAnsiTheme="minorHAnsi" w:cstheme="minorHAnsi"/>
          <w:color w:val="000000"/>
        </w:rPr>
        <w:t>Inoltre</w:t>
      </w:r>
      <w:r w:rsidR="009B5C62">
        <w:rPr>
          <w:rFonts w:asciiTheme="minorHAnsi" w:hAnsiTheme="minorHAnsi" w:cstheme="minorHAnsi"/>
          <w:color w:val="000000"/>
        </w:rPr>
        <w:t>,</w:t>
      </w:r>
      <w:r w:rsidRPr="00122FEF">
        <w:rPr>
          <w:rFonts w:asciiTheme="minorHAnsi" w:hAnsiTheme="minorHAnsi" w:cstheme="minorHAnsi"/>
          <w:color w:val="000000"/>
        </w:rPr>
        <w:t xml:space="preserve"> i soggetti firmatari ritengono fondamentale che tali presupposti </w:t>
      </w:r>
      <w:r w:rsidR="004330B5" w:rsidRPr="00122FEF">
        <w:rPr>
          <w:rFonts w:asciiTheme="minorHAnsi" w:hAnsiTheme="minorHAnsi" w:cstheme="minorHAnsi"/>
          <w:color w:val="000000"/>
        </w:rPr>
        <w:t>debbano</w:t>
      </w:r>
      <w:r w:rsidRPr="00122FEF">
        <w:rPr>
          <w:rFonts w:asciiTheme="minorHAnsi" w:hAnsiTheme="minorHAnsi" w:cstheme="minorHAnsi"/>
          <w:color w:val="000000"/>
        </w:rPr>
        <w:t xml:space="preserve"> favorire </w:t>
      </w:r>
      <w:r w:rsidR="00122FEF">
        <w:rPr>
          <w:rFonts w:asciiTheme="minorHAnsi" w:hAnsiTheme="minorHAnsi" w:cstheme="minorHAnsi"/>
          <w:color w:val="000000"/>
        </w:rPr>
        <w:t xml:space="preserve">la creazione di </w:t>
      </w:r>
      <w:r w:rsidRPr="00122FEF">
        <w:rPr>
          <w:rFonts w:asciiTheme="minorHAnsi" w:hAnsiTheme="minorHAnsi" w:cstheme="minorHAnsi"/>
          <w:color w:val="000000"/>
        </w:rPr>
        <w:t xml:space="preserve">un </w:t>
      </w:r>
      <w:r w:rsidR="00122FEF" w:rsidRPr="00122FEF">
        <w:rPr>
          <w:rFonts w:asciiTheme="minorHAnsi" w:hAnsiTheme="minorHAnsi" w:cstheme="minorHAnsi"/>
          <w:b/>
          <w:color w:val="000000"/>
        </w:rPr>
        <w:t>T</w:t>
      </w:r>
      <w:r w:rsidRPr="00122FEF">
        <w:rPr>
          <w:rFonts w:asciiTheme="minorHAnsi" w:hAnsiTheme="minorHAnsi" w:cstheme="minorHAnsi"/>
          <w:b/>
          <w:color w:val="000000"/>
        </w:rPr>
        <w:t>avolo di dialogo e confronto permanente</w:t>
      </w:r>
      <w:r w:rsidRPr="00122FEF">
        <w:rPr>
          <w:rFonts w:asciiTheme="minorHAnsi" w:hAnsiTheme="minorHAnsi" w:cstheme="minorHAnsi"/>
          <w:color w:val="000000"/>
        </w:rPr>
        <w:t xml:space="preserve"> sui temi legati al Servizio sociale e sanitario con tutti i soggetti interessati del territorio.</w:t>
      </w:r>
    </w:p>
    <w:p w14:paraId="296D11FF" w14:textId="77777777" w:rsidR="001275AF" w:rsidRDefault="001275AF" w:rsidP="001275AF">
      <w:pPr>
        <w:pStyle w:val="Intestazione"/>
        <w:tabs>
          <w:tab w:val="clear" w:pos="4819"/>
          <w:tab w:val="left" w:pos="6120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737BBA">
        <w:rPr>
          <w:rFonts w:asciiTheme="minorHAnsi" w:hAnsiTheme="minorHAnsi" w:cstheme="minorHAnsi"/>
        </w:rPr>
        <w:t xml:space="preserve">I firmatari della </w:t>
      </w:r>
      <w:r>
        <w:rPr>
          <w:rFonts w:asciiTheme="minorHAnsi" w:hAnsiTheme="minorHAnsi" w:cstheme="minorHAnsi"/>
        </w:rPr>
        <w:t>“</w:t>
      </w:r>
      <w:r w:rsidRPr="004F704D">
        <w:rPr>
          <w:rFonts w:asciiTheme="minorHAnsi" w:hAnsiTheme="minorHAnsi" w:cstheme="minorHAnsi"/>
          <w:b/>
        </w:rPr>
        <w:t>Carta di Vicenza</w:t>
      </w:r>
      <w:r>
        <w:rPr>
          <w:rFonts w:asciiTheme="minorHAnsi" w:hAnsiTheme="minorHAnsi" w:cstheme="minorHAnsi"/>
          <w:b/>
        </w:rPr>
        <w:t>”</w:t>
      </w:r>
      <w:r w:rsidRPr="00737BBA">
        <w:rPr>
          <w:rFonts w:asciiTheme="minorHAnsi" w:hAnsiTheme="minorHAnsi" w:cstheme="minorHAnsi"/>
        </w:rPr>
        <w:t xml:space="preserve"> saranno lieti di collaborare con la Regione nella valutazione e definizione dei progetti di cambiamento che interverranno con il nuovo PSSR. </w:t>
      </w:r>
    </w:p>
    <w:p w14:paraId="2615B27C" w14:textId="77777777" w:rsidR="001275AF" w:rsidRDefault="001275AF" w:rsidP="00A250F3">
      <w:pPr>
        <w:pStyle w:val="Intestazione"/>
        <w:tabs>
          <w:tab w:val="left" w:pos="6120"/>
        </w:tabs>
        <w:spacing w:after="240" w:line="259" w:lineRule="auto"/>
        <w:jc w:val="both"/>
        <w:rPr>
          <w:rFonts w:cstheme="minorHAnsi"/>
        </w:rPr>
      </w:pPr>
    </w:p>
    <w:p w14:paraId="099E0F24" w14:textId="77777777" w:rsidR="00737BBA" w:rsidRPr="00122FEF" w:rsidRDefault="00737BBA" w:rsidP="00122FEF">
      <w:pPr>
        <w:pStyle w:val="Intestazione"/>
        <w:tabs>
          <w:tab w:val="left" w:pos="6120"/>
        </w:tabs>
        <w:spacing w:line="259" w:lineRule="auto"/>
        <w:jc w:val="both"/>
        <w:rPr>
          <w:rFonts w:asciiTheme="minorHAnsi" w:hAnsiTheme="minorHAnsi" w:cstheme="minorHAnsi"/>
          <w:color w:val="auto"/>
        </w:rPr>
      </w:pPr>
    </w:p>
    <w:p w14:paraId="38B66EC5" w14:textId="77777777" w:rsidR="009B5C62" w:rsidRPr="009B5C62" w:rsidRDefault="009B5C62" w:rsidP="00A1424B">
      <w:pPr>
        <w:spacing w:after="120"/>
        <w:jc w:val="center"/>
        <w:rPr>
          <w:rFonts w:cstheme="minorHAnsi"/>
          <w:b/>
          <w:sz w:val="32"/>
        </w:rPr>
      </w:pPr>
    </w:p>
    <w:p w14:paraId="3EA6ABFF" w14:textId="23D798DE" w:rsidR="00DA02F3" w:rsidRPr="009B5C62" w:rsidRDefault="00DA02F3" w:rsidP="009B5C62">
      <w:pPr>
        <w:pStyle w:val="Intestazione"/>
        <w:tabs>
          <w:tab w:val="clear" w:pos="4819"/>
          <w:tab w:val="clear" w:pos="9638"/>
          <w:tab w:val="center" w:pos="5103"/>
          <w:tab w:val="left" w:pos="6404"/>
          <w:tab w:val="right" w:pos="9922"/>
        </w:tabs>
        <w:spacing w:line="276" w:lineRule="auto"/>
        <w:ind w:left="284" w:right="-1"/>
        <w:jc w:val="both"/>
        <w:rPr>
          <w:rFonts w:asciiTheme="minorHAnsi" w:hAnsiTheme="minorHAnsi" w:cstheme="minorHAnsi"/>
          <w:color w:val="000000"/>
        </w:rPr>
      </w:pPr>
    </w:p>
    <w:sectPr w:rsidR="00DA02F3" w:rsidRPr="009B5C62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77B"/>
    <w:multiLevelType w:val="multilevel"/>
    <w:tmpl w:val="4208AAA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4702"/>
    <w:multiLevelType w:val="hybridMultilevel"/>
    <w:tmpl w:val="C26C5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66D"/>
    <w:multiLevelType w:val="multilevel"/>
    <w:tmpl w:val="4208AAA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C116E"/>
    <w:multiLevelType w:val="multilevel"/>
    <w:tmpl w:val="4208AAA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938E1"/>
    <w:multiLevelType w:val="multilevel"/>
    <w:tmpl w:val="4208AAA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B1B9A"/>
    <w:multiLevelType w:val="multilevel"/>
    <w:tmpl w:val="4208AAA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5615B"/>
    <w:multiLevelType w:val="hybridMultilevel"/>
    <w:tmpl w:val="312608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A"/>
    <w:rsid w:val="000323E3"/>
    <w:rsid w:val="00122FEF"/>
    <w:rsid w:val="001275AF"/>
    <w:rsid w:val="00141CFF"/>
    <w:rsid w:val="001B70D1"/>
    <w:rsid w:val="00210CD5"/>
    <w:rsid w:val="003078CD"/>
    <w:rsid w:val="00342652"/>
    <w:rsid w:val="00355B3D"/>
    <w:rsid w:val="003A5DD7"/>
    <w:rsid w:val="004330B5"/>
    <w:rsid w:val="00464404"/>
    <w:rsid w:val="004F704D"/>
    <w:rsid w:val="005F6194"/>
    <w:rsid w:val="00614215"/>
    <w:rsid w:val="00641FEF"/>
    <w:rsid w:val="00661339"/>
    <w:rsid w:val="00671BC0"/>
    <w:rsid w:val="006E1625"/>
    <w:rsid w:val="007240A4"/>
    <w:rsid w:val="00737BBA"/>
    <w:rsid w:val="00885B76"/>
    <w:rsid w:val="00901972"/>
    <w:rsid w:val="009B5C62"/>
    <w:rsid w:val="00A1424B"/>
    <w:rsid w:val="00A250F3"/>
    <w:rsid w:val="00A37B95"/>
    <w:rsid w:val="00A44549"/>
    <w:rsid w:val="00AB145C"/>
    <w:rsid w:val="00AF0CD3"/>
    <w:rsid w:val="00C24B70"/>
    <w:rsid w:val="00C6228D"/>
    <w:rsid w:val="00CC6D68"/>
    <w:rsid w:val="00CE186A"/>
    <w:rsid w:val="00D919E0"/>
    <w:rsid w:val="00DA02F3"/>
    <w:rsid w:val="00E00A1C"/>
    <w:rsid w:val="00EA56D9"/>
    <w:rsid w:val="00EF1203"/>
    <w:rsid w:val="00F42B54"/>
    <w:rsid w:val="00F80B20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FB1A5"/>
  <w15:docId w15:val="{DAFD7614-2882-442F-BEA5-AD317102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E186A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E186A"/>
    <w:rPr>
      <w:rFonts w:ascii="Times New Roman" w:eastAsia="Times New Roman" w:hAnsi="Times New Roman" w:cs="Times New Roman"/>
      <w:color w:val="00000A"/>
      <w:kern w:val="3"/>
      <w:lang w:eastAsia="zh-CN"/>
    </w:rPr>
  </w:style>
  <w:style w:type="numbering" w:customStyle="1" w:styleId="WW8Num3">
    <w:name w:val="WW8Num3"/>
    <w:basedOn w:val="Nessunelenco"/>
    <w:rsid w:val="00CE186A"/>
  </w:style>
  <w:style w:type="paragraph" w:styleId="Paragrafoelenco">
    <w:name w:val="List Paragraph"/>
    <w:basedOn w:val="Normale"/>
    <w:uiPriority w:val="34"/>
    <w:qFormat/>
    <w:rsid w:val="0014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luciturr@tin.it</dc:creator>
  <cp:keywords/>
  <dc:description/>
  <cp:lastModifiedBy>Enrico Ioverno</cp:lastModifiedBy>
  <cp:revision>2</cp:revision>
  <dcterms:created xsi:type="dcterms:W3CDTF">2019-05-30T12:41:00Z</dcterms:created>
  <dcterms:modified xsi:type="dcterms:W3CDTF">2019-05-30T12:41:00Z</dcterms:modified>
</cp:coreProperties>
</file>